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D3D" w:rsidRPr="00DB0FF2" w:rsidRDefault="00001D3D" w:rsidP="00001D3D">
      <w:pPr>
        <w:autoSpaceDE w:val="0"/>
        <w:autoSpaceDN w:val="0"/>
        <w:adjustRightInd w:val="0"/>
        <w:spacing w:after="200" w:line="240" w:lineRule="auto"/>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 xml:space="preserve">                                                                       УТВЕРЖДЕНО</w:t>
      </w:r>
    </w:p>
    <w:p w:rsidR="00001D3D" w:rsidRPr="00DB0FF2" w:rsidRDefault="00001D3D" w:rsidP="00001D3D">
      <w:pPr>
        <w:autoSpaceDE w:val="0"/>
        <w:autoSpaceDN w:val="0"/>
        <w:adjustRightInd w:val="0"/>
        <w:spacing w:after="0" w:line="240" w:lineRule="exact"/>
        <w:ind w:left="4962"/>
        <w:contextualSpacing/>
        <w:rPr>
          <w:rFonts w:ascii="Times New Roman" w:eastAsia="Calibri" w:hAnsi="Times New Roman" w:cs="Times New Roman"/>
          <w:sz w:val="28"/>
          <w:szCs w:val="28"/>
        </w:rPr>
      </w:pPr>
      <w:r w:rsidRPr="00DB0FF2">
        <w:rPr>
          <w:rFonts w:ascii="Times New Roman" w:eastAsia="Calibri" w:hAnsi="Times New Roman" w:cs="Times New Roman"/>
          <w:sz w:val="28"/>
          <w:szCs w:val="28"/>
        </w:rPr>
        <w:t xml:space="preserve">Наблюдательным советом </w:t>
      </w:r>
    </w:p>
    <w:p w:rsidR="00001D3D" w:rsidRPr="00DB0FF2" w:rsidRDefault="00001D3D" w:rsidP="00001D3D">
      <w:pPr>
        <w:autoSpaceDE w:val="0"/>
        <w:autoSpaceDN w:val="0"/>
        <w:adjustRightInd w:val="0"/>
        <w:spacing w:after="0" w:line="240" w:lineRule="exact"/>
        <w:ind w:left="4962"/>
        <w:contextualSpacing/>
        <w:rPr>
          <w:rFonts w:ascii="Times New Roman" w:eastAsia="Calibri" w:hAnsi="Times New Roman" w:cs="Times New Roman"/>
          <w:sz w:val="28"/>
          <w:szCs w:val="28"/>
        </w:rPr>
      </w:pPr>
      <w:r w:rsidRPr="00DB0FF2">
        <w:rPr>
          <w:rFonts w:ascii="Times New Roman" w:eastAsia="Calibri" w:hAnsi="Times New Roman" w:cs="Times New Roman"/>
          <w:sz w:val="28"/>
          <w:szCs w:val="28"/>
        </w:rPr>
        <w:t xml:space="preserve">Муниципального автономного </w:t>
      </w:r>
    </w:p>
    <w:p w:rsidR="00001D3D" w:rsidRPr="00DB0FF2" w:rsidRDefault="00001D3D" w:rsidP="00001D3D">
      <w:pPr>
        <w:autoSpaceDE w:val="0"/>
        <w:autoSpaceDN w:val="0"/>
        <w:adjustRightInd w:val="0"/>
        <w:spacing w:after="0" w:line="240" w:lineRule="exact"/>
        <w:ind w:left="4962"/>
        <w:contextualSpacing/>
        <w:rPr>
          <w:rFonts w:ascii="Times New Roman" w:eastAsia="Calibri" w:hAnsi="Times New Roman" w:cs="Times New Roman"/>
          <w:sz w:val="28"/>
          <w:szCs w:val="28"/>
        </w:rPr>
      </w:pPr>
      <w:r w:rsidRPr="00DB0FF2">
        <w:rPr>
          <w:rFonts w:ascii="Times New Roman" w:eastAsia="Calibri" w:hAnsi="Times New Roman" w:cs="Times New Roman"/>
          <w:sz w:val="28"/>
          <w:szCs w:val="28"/>
        </w:rPr>
        <w:t xml:space="preserve">учреждения культуры «Центр по </w:t>
      </w:r>
    </w:p>
    <w:p w:rsidR="00001D3D" w:rsidRPr="00DB0FF2" w:rsidRDefault="00001D3D" w:rsidP="00001D3D">
      <w:pPr>
        <w:autoSpaceDE w:val="0"/>
        <w:autoSpaceDN w:val="0"/>
        <w:adjustRightInd w:val="0"/>
        <w:spacing w:after="0" w:line="240" w:lineRule="exact"/>
        <w:ind w:left="4962"/>
        <w:contextualSpacing/>
        <w:rPr>
          <w:rFonts w:ascii="Times New Roman" w:eastAsia="Calibri" w:hAnsi="Times New Roman" w:cs="Times New Roman"/>
          <w:sz w:val="28"/>
          <w:szCs w:val="28"/>
        </w:rPr>
      </w:pPr>
      <w:r w:rsidRPr="00DB0FF2">
        <w:rPr>
          <w:rFonts w:ascii="Times New Roman" w:eastAsia="Calibri" w:hAnsi="Times New Roman" w:cs="Times New Roman"/>
          <w:sz w:val="28"/>
          <w:szCs w:val="28"/>
        </w:rPr>
        <w:t xml:space="preserve">организации городских культурно – </w:t>
      </w:r>
    </w:p>
    <w:p w:rsidR="00001D3D" w:rsidRPr="00DB0FF2" w:rsidRDefault="00001D3D" w:rsidP="00001D3D">
      <w:pPr>
        <w:autoSpaceDE w:val="0"/>
        <w:autoSpaceDN w:val="0"/>
        <w:adjustRightInd w:val="0"/>
        <w:spacing w:after="0" w:line="240" w:lineRule="exact"/>
        <w:ind w:left="4962"/>
        <w:contextualSpacing/>
        <w:rPr>
          <w:rFonts w:ascii="Times New Roman" w:eastAsia="Calibri" w:hAnsi="Times New Roman" w:cs="Times New Roman"/>
          <w:sz w:val="28"/>
          <w:szCs w:val="28"/>
        </w:rPr>
      </w:pPr>
      <w:r w:rsidRPr="00DB0FF2">
        <w:rPr>
          <w:rFonts w:ascii="Times New Roman" w:eastAsia="Calibri" w:hAnsi="Times New Roman" w:cs="Times New Roman"/>
          <w:sz w:val="28"/>
          <w:szCs w:val="28"/>
        </w:rPr>
        <w:t xml:space="preserve">массовых </w:t>
      </w:r>
      <w:proofErr w:type="gramStart"/>
      <w:r w:rsidR="005E3BFF" w:rsidRPr="00DB0FF2">
        <w:rPr>
          <w:rFonts w:ascii="Times New Roman" w:eastAsia="Calibri" w:hAnsi="Times New Roman" w:cs="Times New Roman"/>
          <w:sz w:val="28"/>
          <w:szCs w:val="28"/>
        </w:rPr>
        <w:t xml:space="preserve">мероприятий»  </w:t>
      </w:r>
      <w:r w:rsidRPr="00DB0FF2">
        <w:rPr>
          <w:rFonts w:ascii="Times New Roman" w:eastAsia="Calibri" w:hAnsi="Times New Roman" w:cs="Times New Roman"/>
          <w:sz w:val="28"/>
          <w:szCs w:val="28"/>
        </w:rPr>
        <w:t xml:space="preserve"> </w:t>
      </w:r>
      <w:proofErr w:type="gramEnd"/>
      <w:r w:rsidRPr="00DB0FF2">
        <w:rPr>
          <w:rFonts w:ascii="Times New Roman" w:eastAsia="Calibri" w:hAnsi="Times New Roman" w:cs="Times New Roman"/>
          <w:sz w:val="28"/>
          <w:szCs w:val="28"/>
        </w:rPr>
        <w:t xml:space="preserve">                                                                                                                                             </w:t>
      </w:r>
      <w:r w:rsidR="005E3BFF" w:rsidRPr="00DB0FF2">
        <w:rPr>
          <w:rFonts w:ascii="Times New Roman" w:eastAsia="Calibri" w:hAnsi="Times New Roman" w:cs="Times New Roman"/>
          <w:sz w:val="28"/>
          <w:szCs w:val="28"/>
        </w:rPr>
        <w:t xml:space="preserve">Протокол от </w:t>
      </w:r>
      <w:r w:rsidR="00E06A1F" w:rsidRPr="00DB0FF2">
        <w:rPr>
          <w:rFonts w:ascii="Times New Roman" w:eastAsia="Calibri" w:hAnsi="Times New Roman" w:cs="Times New Roman"/>
          <w:sz w:val="28"/>
          <w:szCs w:val="28"/>
        </w:rPr>
        <w:t>08.08.2</w:t>
      </w:r>
      <w:r w:rsidR="005E3BFF" w:rsidRPr="00DB0FF2">
        <w:rPr>
          <w:rFonts w:ascii="Times New Roman" w:eastAsia="Calibri" w:hAnsi="Times New Roman" w:cs="Times New Roman"/>
          <w:sz w:val="28"/>
          <w:szCs w:val="28"/>
        </w:rPr>
        <w:t xml:space="preserve">019 </w:t>
      </w:r>
      <w:r w:rsidRPr="00DB0FF2">
        <w:rPr>
          <w:rFonts w:ascii="Times New Roman" w:eastAsia="Calibri" w:hAnsi="Times New Roman" w:cs="Times New Roman"/>
          <w:sz w:val="28"/>
          <w:szCs w:val="28"/>
        </w:rPr>
        <w:t xml:space="preserve">№ </w:t>
      </w:r>
      <w:r w:rsidR="00E06A1F" w:rsidRPr="00DB0FF2">
        <w:rPr>
          <w:rFonts w:ascii="Times New Roman" w:eastAsia="Calibri" w:hAnsi="Times New Roman" w:cs="Times New Roman"/>
          <w:sz w:val="28"/>
          <w:szCs w:val="28"/>
        </w:rPr>
        <w:t>6</w:t>
      </w:r>
    </w:p>
    <w:p w:rsidR="0062354D" w:rsidRPr="00DB0FF2" w:rsidRDefault="0062354D" w:rsidP="0062354D">
      <w:pPr>
        <w:tabs>
          <w:tab w:val="left" w:pos="3168"/>
        </w:tabs>
        <w:spacing w:after="0" w:line="240" w:lineRule="exact"/>
        <w:ind w:left="6237"/>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_ </w:t>
      </w:r>
    </w:p>
    <w:p w:rsidR="0062354D" w:rsidRPr="00DB0FF2" w:rsidRDefault="0062354D" w:rsidP="0062354D">
      <w:pPr>
        <w:spacing w:after="0" w:line="240" w:lineRule="auto"/>
        <w:ind w:firstLine="567"/>
        <w:jc w:val="both"/>
        <w:rPr>
          <w:rFonts w:ascii="Times New Roman" w:eastAsia="Times New Roman" w:hAnsi="Times New Roman" w:cs="Times New Roman"/>
          <w:sz w:val="28"/>
          <w:szCs w:val="28"/>
          <w:lang w:eastAsia="ru-RU"/>
        </w:rPr>
      </w:pPr>
    </w:p>
    <w:p w:rsidR="00001D3D" w:rsidRPr="00DB0FF2" w:rsidRDefault="00001D3D" w:rsidP="00001D3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B0FF2">
        <w:rPr>
          <w:rFonts w:ascii="Times New Roman" w:eastAsia="Times New Roman" w:hAnsi="Times New Roman" w:cs="Times New Roman"/>
          <w:b/>
          <w:sz w:val="28"/>
          <w:szCs w:val="28"/>
          <w:lang w:eastAsia="ru-RU"/>
        </w:rPr>
        <w:t>Положение</w:t>
      </w:r>
    </w:p>
    <w:p w:rsidR="00001D3D" w:rsidRPr="00DB0FF2" w:rsidRDefault="00001D3D" w:rsidP="00001D3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01D3D" w:rsidRPr="00DB0FF2" w:rsidRDefault="00001D3D" w:rsidP="00001D3D">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о закупке товаров, работ, услуг для нужд муниципального автономного </w:t>
      </w:r>
    </w:p>
    <w:p w:rsidR="00001D3D" w:rsidRPr="00DB0FF2" w:rsidRDefault="00001D3D" w:rsidP="00001D3D">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DB0FF2">
        <w:rPr>
          <w:rFonts w:ascii="Times New Roman" w:eastAsia="Times New Roman" w:hAnsi="Times New Roman" w:cs="Times New Roman"/>
          <w:sz w:val="28"/>
          <w:szCs w:val="28"/>
          <w:lang w:eastAsia="ru-RU"/>
        </w:rPr>
        <w:t>учреждения культуры «Центр по организации городских культурно – массовых мероприятий»</w:t>
      </w:r>
    </w:p>
    <w:p w:rsidR="0062354D" w:rsidRPr="00DB0FF2" w:rsidRDefault="0062354D" w:rsidP="0062354D">
      <w:pPr>
        <w:spacing w:after="0" w:line="240" w:lineRule="auto"/>
        <w:jc w:val="center"/>
        <w:rPr>
          <w:rFonts w:ascii="Times New Roman" w:eastAsia="Times New Roman" w:hAnsi="Times New Roman" w:cs="Times New Roman"/>
          <w:sz w:val="28"/>
          <w:szCs w:val="28"/>
          <w:lang w:eastAsia="ru-RU"/>
        </w:rPr>
      </w:pPr>
    </w:p>
    <w:p w:rsidR="0062354D" w:rsidRPr="00DB0FF2" w:rsidRDefault="0062354D" w:rsidP="0062354D">
      <w:pPr>
        <w:keepNext/>
        <w:spacing w:after="0" w:line="240" w:lineRule="auto"/>
        <w:jc w:val="center"/>
        <w:outlineLvl w:val="0"/>
        <w:rPr>
          <w:rFonts w:ascii="Times New Roman" w:eastAsia="Times New Roman" w:hAnsi="Times New Roman" w:cs="Times New Roman"/>
          <w:sz w:val="28"/>
          <w:szCs w:val="28"/>
          <w:lang w:eastAsia="ru-RU"/>
        </w:rPr>
      </w:pPr>
      <w:bookmarkStart w:id="0" w:name="_Toc312425130"/>
      <w:bookmarkStart w:id="1" w:name="_Toc312660443"/>
      <w:r w:rsidRPr="00DB0FF2">
        <w:rPr>
          <w:rFonts w:ascii="Times New Roman" w:eastAsia="Times New Roman" w:hAnsi="Times New Roman" w:cs="Times New Roman"/>
          <w:sz w:val="28"/>
          <w:szCs w:val="28"/>
          <w:lang w:eastAsia="ru-RU"/>
        </w:rPr>
        <w:t>Раздел 1. Общие положения</w:t>
      </w:r>
      <w:bookmarkEnd w:id="0"/>
      <w:bookmarkEnd w:id="1"/>
    </w:p>
    <w:p w:rsidR="0062354D" w:rsidRPr="00DB0FF2" w:rsidRDefault="0062354D" w:rsidP="0062354D">
      <w:pPr>
        <w:spacing w:after="0" w:line="240" w:lineRule="auto"/>
        <w:ind w:firstLine="567"/>
        <w:jc w:val="both"/>
        <w:rPr>
          <w:rFonts w:ascii="Times New Roman" w:eastAsia="Times New Roman" w:hAnsi="Times New Roman" w:cs="Times New Roman"/>
          <w:sz w:val="28"/>
          <w:szCs w:val="28"/>
          <w:lang w:eastAsia="ru-RU"/>
        </w:rPr>
      </w:pPr>
    </w:p>
    <w:p w:rsidR="0062354D" w:rsidRPr="00DB0FF2" w:rsidRDefault="0062354D" w:rsidP="00DB0FF2">
      <w:pPr>
        <w:keepNext/>
        <w:spacing w:after="0" w:line="276" w:lineRule="auto"/>
        <w:ind w:right="141" w:firstLine="567"/>
        <w:jc w:val="both"/>
        <w:outlineLvl w:val="1"/>
        <w:rPr>
          <w:rFonts w:ascii="Times New Roman" w:eastAsia="Times New Roman" w:hAnsi="Times New Roman" w:cs="Times New Roman"/>
          <w:bCs/>
          <w:iCs/>
          <w:sz w:val="28"/>
          <w:szCs w:val="28"/>
          <w:lang w:eastAsia="ru-RU"/>
        </w:rPr>
      </w:pPr>
      <w:bookmarkStart w:id="2" w:name="_Toc304547032"/>
      <w:bookmarkStart w:id="3" w:name="_Toc312425131"/>
      <w:bookmarkStart w:id="4" w:name="_Toc312660444"/>
      <w:r w:rsidRPr="00DB0FF2">
        <w:rPr>
          <w:rFonts w:ascii="Times New Roman" w:eastAsia="Times New Roman" w:hAnsi="Times New Roman" w:cs="Times New Roman"/>
          <w:bCs/>
          <w:iCs/>
          <w:sz w:val="28"/>
          <w:szCs w:val="28"/>
          <w:lang w:eastAsia="ru-RU"/>
        </w:rPr>
        <w:t>Статья 1. Термины и определения.</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Единая информационная система в сфере закупок (далее - ЕИС) - совокупность информации, установленной действующим законодательством в сфере закупок,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(www.zakupki.gov.ru).</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Заказчик - юридическое лицо, в интересах и за счет средств которого осуществляется закупка (далее - Заказчик).</w:t>
      </w:r>
    </w:p>
    <w:p w:rsidR="0062354D" w:rsidRPr="00DB0FF2" w:rsidRDefault="0062354D" w:rsidP="0062354D">
      <w:pPr>
        <w:tabs>
          <w:tab w:val="num" w:pos="0"/>
        </w:tab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Специализированная организация – юридическое лицо, выполняющее отдельные функции Заказчика в соответствии с полномочиями, переданными ему по договору с Заказчиком, за исключением заключения и исполнения договора.</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Организатор закупки – Заказчик или Специализированная организация.</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Участник конкурентной закупки - любое юридическое лицо или несколько юридических лиц, выступающих на стороне одного участника конкурентной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конкурентной закупки, в том числе индивидуальный предприниматель или несколько индивидуальных предпринимателей, выступающих на стороне одного участника конкурентной закупки.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Конкурентные способы закупки путем проведения торгов:</w:t>
      </w:r>
    </w:p>
    <w:p w:rsidR="0062354D" w:rsidRPr="00DB0FF2" w:rsidRDefault="00621DAE"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конкурс (открытый конкурс, конкурс в электронной форме, закрытый конкурс)</w:t>
      </w:r>
      <w:r w:rsidR="0062354D" w:rsidRPr="00DB0FF2">
        <w:rPr>
          <w:rFonts w:ascii="Times New Roman" w:eastAsia="Times New Roman" w:hAnsi="Times New Roman" w:cs="Times New Roman"/>
          <w:sz w:val="28"/>
          <w:szCs w:val="28"/>
          <w:lang w:eastAsia="ru-RU"/>
        </w:rPr>
        <w:t>;</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аукцион (аукцион в электронной форме, закрытый аукцион);</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 запрос котировок (запрос котировок в электронной форме, закрытый запрос котировок);</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запрос предложений (запрос предложений в электронной форме, закрытый запрос предложений).</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Неконкурентная закупка - это закупка, условия осуществления которой не соответствуют условиям конкурентной закупки. Способы неконкурентной закупки, в том числе закупка у единственного поставщика (исполнителя, подрядчика), устанавливаются настоящим Положением о закупке.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Закупка у единственного поставщика (исполнителя, подрядчика) – это способ осуществления закупки, при котором Заказчик предлагает заключить договор только одному поставщику (исполнителю, подрядчику), либо договор заключается путем принятия предложения о заключении договора от одного поставщика (исполнителя, подрядчика) без рассмотрения конкурирующих предложений.</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Поставщик (исполнитель, подрядчик) – контрагент, с которым Заказчик заключил договор по итогам конкурентной закупки или с которым договор заключен по итогам закупки, осуществленной неконкурентным способом.</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Электронная площадка – программно-аппаратный комплекс, предназначенный для проведения процедур закупки в электронной форме в режиме реального времени.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 xml:space="preserve">Совокупный годовой объем закупок – совокупный стоимостной объем договоров, заключенных Заказчиком в текущем финансовом году. При этом в совокупном годовом объеме закупок учитывается стоимостной объем </w:t>
      </w:r>
      <w:r w:rsidRPr="00DB0FF2">
        <w:rPr>
          <w:rFonts w:ascii="Times New Roman" w:eastAsia="Calibri" w:hAnsi="Times New Roman" w:cs="Times New Roman"/>
          <w:sz w:val="28"/>
          <w:szCs w:val="28"/>
        </w:rPr>
        <w:lastRenderedPageBreak/>
        <w:t>договоров, заключенных до начала текущего финансового года и подлежащих оплате в текущем финансовом году.</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Документация о конкурентной закупке – комплект документов, содержащий полную информацию о предмете, условиях и правилах проведения конкурентной закупки, правилах оформления и подачи заявок на участие в конкурентной закупке, а также об условиях заключаемого по результатам конкурентной закупки договора (конкурсная документация, аукционная документация, документация о запросе предложений).</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Термины и определения, не предусмотренные настоящей статьей, подлежат толкованию в соответствии с Федеральным законом Российской Федерации от 18.07.2011 № 223-ФЗ «О закупках товаров, работ, услуг отдельными видами юридических лиц».</w:t>
      </w:r>
    </w:p>
    <w:p w:rsidR="0062354D" w:rsidRPr="00DB0FF2" w:rsidRDefault="0062354D" w:rsidP="0062354D">
      <w:pPr>
        <w:keepNext/>
        <w:spacing w:after="0" w:line="276" w:lineRule="auto"/>
        <w:ind w:firstLine="567"/>
        <w:jc w:val="both"/>
        <w:outlineLvl w:val="1"/>
        <w:rPr>
          <w:rFonts w:ascii="Times New Roman" w:eastAsia="Times New Roman" w:hAnsi="Times New Roman" w:cs="Times New Roman"/>
          <w:bCs/>
          <w:iCs/>
          <w:sz w:val="28"/>
          <w:szCs w:val="28"/>
          <w:lang w:eastAsia="ru-RU"/>
        </w:rPr>
      </w:pPr>
    </w:p>
    <w:p w:rsidR="0062354D" w:rsidRPr="00DB0FF2" w:rsidRDefault="0062354D" w:rsidP="0062354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DB0FF2">
        <w:rPr>
          <w:rFonts w:ascii="Times New Roman" w:eastAsia="Times New Roman" w:hAnsi="Times New Roman" w:cs="Times New Roman"/>
          <w:bCs/>
          <w:iCs/>
          <w:sz w:val="28"/>
          <w:szCs w:val="28"/>
          <w:lang w:eastAsia="ru-RU"/>
        </w:rPr>
        <w:t xml:space="preserve">Статья 2. Предмет и цели регулирования </w:t>
      </w:r>
      <w:bookmarkEnd w:id="2"/>
      <w:r w:rsidRPr="00DB0FF2">
        <w:rPr>
          <w:rFonts w:ascii="Times New Roman" w:eastAsia="Times New Roman" w:hAnsi="Times New Roman" w:cs="Times New Roman"/>
          <w:bCs/>
          <w:iCs/>
          <w:sz w:val="28"/>
          <w:szCs w:val="28"/>
          <w:lang w:eastAsia="ru-RU"/>
        </w:rPr>
        <w:t>Положения</w:t>
      </w:r>
      <w:bookmarkEnd w:id="3"/>
      <w:bookmarkEnd w:id="4"/>
      <w:r w:rsidRPr="00DB0FF2">
        <w:rPr>
          <w:rFonts w:ascii="Times New Roman" w:eastAsia="Times New Roman" w:hAnsi="Times New Roman" w:cs="Times New Roman"/>
          <w:bCs/>
          <w:iCs/>
          <w:sz w:val="28"/>
          <w:szCs w:val="28"/>
          <w:lang w:eastAsia="ru-RU"/>
        </w:rPr>
        <w:t xml:space="preserve"> о закупке. </w:t>
      </w:r>
    </w:p>
    <w:p w:rsidR="0062354D" w:rsidRPr="00DB0FF2" w:rsidRDefault="0062354D" w:rsidP="00F75EB0">
      <w:pPr>
        <w:numPr>
          <w:ilvl w:val="0"/>
          <w:numId w:val="27"/>
        </w:numPr>
        <w:spacing w:after="0" w:line="276" w:lineRule="auto"/>
        <w:ind w:left="0" w:firstLine="709"/>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Настоящее Положение о закупке товаров, работ, услуг (далее – Положение о закупке) регулирует отношения, связанные с проведением закупок для нужд Муниципального автономного учреждения культуры «Центр по организации городских культурно-массовых мероприятий» за исключением случаев, в которых законодательством Российской Федерации установлен иной порядок осуществления закупок. </w:t>
      </w:r>
    </w:p>
    <w:p w:rsidR="0062354D" w:rsidRPr="00DB0FF2" w:rsidRDefault="0062354D" w:rsidP="00F75EB0">
      <w:pPr>
        <w:numPr>
          <w:ilvl w:val="0"/>
          <w:numId w:val="27"/>
        </w:numPr>
        <w:spacing w:after="0" w:line="276" w:lineRule="auto"/>
        <w:ind w:left="0" w:firstLine="709"/>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При закупке товаров, работ, услуг необходимо руководствоваться следующими принципами:</w:t>
      </w:r>
    </w:p>
    <w:p w:rsidR="0062354D" w:rsidRPr="00DB0FF2" w:rsidRDefault="0062354D" w:rsidP="00F75EB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информационная открытость закупки;</w:t>
      </w:r>
    </w:p>
    <w:p w:rsidR="0062354D" w:rsidRPr="00DB0FF2" w:rsidRDefault="0062354D" w:rsidP="00F75EB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равноправие, справедливость, отсутствие дискриминации и необоснованных ограничений конкуренции по отношению к участникам конкурентной закупки;</w:t>
      </w:r>
    </w:p>
    <w:p w:rsidR="0062354D" w:rsidRPr="00DB0FF2" w:rsidRDefault="0062354D" w:rsidP="00F75EB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2354D" w:rsidRPr="00DB0FF2" w:rsidRDefault="0062354D" w:rsidP="0062354D">
      <w:pPr>
        <w:widowControl w:val="0"/>
        <w:tabs>
          <w:tab w:val="left" w:pos="993"/>
        </w:tabs>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 отсутствие ограничения допуска к участию в конкурентной закупке путем установления неизмеряемых требований к участникам конкурентной закупки.</w:t>
      </w:r>
    </w:p>
    <w:p w:rsidR="00D3014C" w:rsidRPr="00DB0FF2" w:rsidRDefault="00D3014C" w:rsidP="00D301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 w:name="_Toc304547034"/>
      <w:bookmarkStart w:id="6" w:name="_Toc312425133"/>
      <w:bookmarkStart w:id="7" w:name="_Toc312660446"/>
      <w:r w:rsidRPr="00DB0FF2">
        <w:rPr>
          <w:rFonts w:ascii="Times New Roman" w:eastAsia="Times New Roman" w:hAnsi="Times New Roman" w:cs="Times New Roman"/>
          <w:sz w:val="28"/>
          <w:szCs w:val="28"/>
          <w:lang w:eastAsia="ru-RU"/>
        </w:rPr>
        <w:t>3. Настоящее положение устанавливает общие принципы закупки товаров, работ, услуг и основные требования к закупке товаров, работ, услуг:</w:t>
      </w:r>
    </w:p>
    <w:p w:rsidR="00D3014C" w:rsidRPr="00DB0FF2" w:rsidRDefault="00D3014C" w:rsidP="00D301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муниципальными автономными учреждениями;</w:t>
      </w:r>
    </w:p>
    <w:p w:rsidR="00D3014C" w:rsidRPr="00DB0FF2" w:rsidRDefault="00D3014C" w:rsidP="00D301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муниципальными бюджетными учреждениями при осуществлении ими закупок:</w:t>
      </w:r>
    </w:p>
    <w:p w:rsidR="00D3014C" w:rsidRPr="00DB0FF2" w:rsidRDefault="00D3014C" w:rsidP="00D301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w:t>
      </w:r>
      <w:r w:rsidRPr="00DB0FF2">
        <w:rPr>
          <w:rFonts w:ascii="Times New Roman" w:eastAsia="Times New Roman" w:hAnsi="Times New Roman" w:cs="Times New Roman"/>
          <w:sz w:val="28"/>
          <w:szCs w:val="28"/>
          <w:lang w:eastAsia="ru-RU"/>
        </w:rPr>
        <w:lastRenderedPageBreak/>
        <w:t>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3014C" w:rsidRPr="00DB0FF2" w:rsidRDefault="00D3014C" w:rsidP="00D301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3014C" w:rsidRPr="00DB0FF2" w:rsidRDefault="00D3014C" w:rsidP="00D301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в) за счет средств, полученных при осуществлении учреждением иной приносящей доход деятельности от физических лиц, юридических лиц, в том числе </w:t>
      </w:r>
      <w:proofErr w:type="gramStart"/>
      <w:r w:rsidRPr="00DB0FF2">
        <w:rPr>
          <w:rFonts w:ascii="Times New Roman" w:eastAsia="Times New Roman" w:hAnsi="Times New Roman" w:cs="Times New Roman"/>
          <w:sz w:val="28"/>
          <w:szCs w:val="28"/>
          <w:lang w:eastAsia="ru-RU"/>
        </w:rPr>
        <w:t>в рамках</w:t>
      </w:r>
      <w:proofErr w:type="gramEnd"/>
      <w:r w:rsidRPr="00DB0FF2">
        <w:rPr>
          <w:rFonts w:ascii="Times New Roman" w:eastAsia="Times New Roman" w:hAnsi="Times New Roman" w:cs="Times New Roman"/>
          <w:sz w:val="28"/>
          <w:szCs w:val="28"/>
          <w:lang w:eastAsia="ru-RU"/>
        </w:rP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3014C" w:rsidRPr="00DB0FF2" w:rsidRDefault="00D3014C" w:rsidP="00D301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муниципальными унитарными предприятиями при осуществлении закупок:</w:t>
      </w:r>
    </w:p>
    <w:p w:rsidR="00D3014C" w:rsidRPr="00DB0FF2" w:rsidRDefault="00D3014C" w:rsidP="00D301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3014C" w:rsidRPr="00DB0FF2" w:rsidRDefault="00D3014C" w:rsidP="00D301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7" w:history="1">
        <w:r w:rsidRPr="00DB0FF2">
          <w:rPr>
            <w:rFonts w:ascii="Times New Roman" w:eastAsia="Times New Roman" w:hAnsi="Times New Roman" w:cs="Times New Roman"/>
            <w:sz w:val="28"/>
            <w:szCs w:val="28"/>
            <w:lang w:eastAsia="ru-RU"/>
          </w:rPr>
          <w:t>пунктом 2 части 1 статьи 93</w:t>
        </w:r>
      </w:hyperlink>
      <w:r w:rsidRPr="00DB0FF2">
        <w:rPr>
          <w:rFonts w:ascii="Times New Roman" w:eastAsia="Times New Roman" w:hAnsi="Times New Roman"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21DAE" w:rsidRPr="00DB0FF2" w:rsidRDefault="00D3014C" w:rsidP="00D3014C">
      <w:pPr>
        <w:keepNext/>
        <w:spacing w:after="0" w:line="276" w:lineRule="auto"/>
        <w:ind w:firstLine="567"/>
        <w:jc w:val="both"/>
        <w:outlineLvl w:val="1"/>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в) без привлечения средств бюджета городского округа «Город Хабаровск».</w:t>
      </w:r>
    </w:p>
    <w:p w:rsidR="00621DAE" w:rsidRPr="00DB0FF2" w:rsidRDefault="00621DAE" w:rsidP="00621DAE">
      <w:pPr>
        <w:keepNext/>
        <w:spacing w:after="0" w:line="276" w:lineRule="auto"/>
        <w:jc w:val="both"/>
        <w:outlineLvl w:val="1"/>
        <w:rPr>
          <w:rFonts w:ascii="Times New Roman" w:eastAsia="Times New Roman" w:hAnsi="Times New Roman" w:cs="Times New Roman"/>
          <w:bCs/>
          <w:iCs/>
          <w:sz w:val="28"/>
          <w:szCs w:val="28"/>
          <w:lang w:eastAsia="ru-RU"/>
        </w:rPr>
      </w:pPr>
    </w:p>
    <w:p w:rsidR="0062354D" w:rsidRPr="00DB0FF2" w:rsidRDefault="0062354D" w:rsidP="00621DAE">
      <w:pPr>
        <w:keepNext/>
        <w:spacing w:after="0" w:line="276" w:lineRule="auto"/>
        <w:jc w:val="both"/>
        <w:outlineLvl w:val="1"/>
        <w:rPr>
          <w:rFonts w:ascii="Times New Roman" w:eastAsia="Times New Roman" w:hAnsi="Times New Roman" w:cs="Times New Roman"/>
          <w:bCs/>
          <w:iCs/>
          <w:sz w:val="28"/>
          <w:szCs w:val="28"/>
          <w:lang w:eastAsia="ru-RU"/>
        </w:rPr>
      </w:pPr>
      <w:r w:rsidRPr="00DB0FF2">
        <w:rPr>
          <w:rFonts w:ascii="Times New Roman" w:eastAsia="Times New Roman" w:hAnsi="Times New Roman" w:cs="Times New Roman"/>
          <w:bCs/>
          <w:iCs/>
          <w:sz w:val="28"/>
          <w:szCs w:val="28"/>
          <w:lang w:eastAsia="ru-RU"/>
        </w:rPr>
        <w:t xml:space="preserve">Статья 3. Нормативное правовое регулирование </w:t>
      </w:r>
      <w:bookmarkEnd w:id="5"/>
      <w:r w:rsidRPr="00DB0FF2">
        <w:rPr>
          <w:rFonts w:ascii="Times New Roman" w:eastAsia="Times New Roman" w:hAnsi="Times New Roman" w:cs="Times New Roman"/>
          <w:bCs/>
          <w:iCs/>
          <w:sz w:val="28"/>
          <w:szCs w:val="28"/>
          <w:lang w:eastAsia="ru-RU"/>
        </w:rPr>
        <w:t>осуществления закупок</w:t>
      </w:r>
      <w:bookmarkEnd w:id="6"/>
      <w:bookmarkEnd w:id="7"/>
      <w:r w:rsidRPr="00DB0FF2">
        <w:rPr>
          <w:rFonts w:ascii="Times New Roman" w:eastAsia="Times New Roman" w:hAnsi="Times New Roman" w:cs="Times New Roman"/>
          <w:bCs/>
          <w:iCs/>
          <w:sz w:val="28"/>
          <w:szCs w:val="28"/>
          <w:lang w:eastAsia="ru-RU"/>
        </w:rPr>
        <w:t>.</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 Нормативное правовое регулирование осуществления закупок на поставку товаров, выполнение работ, оказание услуг основывается на положениях Конституции Российской Федерации, Гражданского кодекса Российской Федерации, Федерального закона Российской Федерации от 18.07.2011 № 223-ФЗ «О закупках товаров, работ, услуг отдельными видами юридических лиц» (далее – Федеральный закон № 223-ФЗ), </w:t>
      </w:r>
      <w:r w:rsidRPr="00DB0FF2">
        <w:rPr>
          <w:rFonts w:ascii="Times New Roman" w:eastAsia="Times New Roman" w:hAnsi="Times New Roman" w:cs="Times New Roman"/>
          <w:kern w:val="3"/>
          <w:sz w:val="28"/>
          <w:szCs w:val="28"/>
          <w:lang w:eastAsia="ru-RU" w:bidi="hi-IN"/>
        </w:rPr>
        <w:t xml:space="preserve">Федерального закона от 26.07.2006 № 135-ФЗ «О защите конкуренции», </w:t>
      </w:r>
      <w:r w:rsidRPr="00DB0FF2">
        <w:rPr>
          <w:rFonts w:ascii="Times New Roman" w:eastAsia="Times New Roman" w:hAnsi="Times New Roman" w:cs="Times New Roman"/>
          <w:sz w:val="28"/>
          <w:szCs w:val="28"/>
          <w:lang w:eastAsia="ru-RU"/>
        </w:rPr>
        <w:t xml:space="preserve">иных федеральных </w:t>
      </w:r>
      <w:r w:rsidRPr="00DB0FF2">
        <w:rPr>
          <w:rFonts w:ascii="Times New Roman" w:eastAsia="Times New Roman" w:hAnsi="Times New Roman" w:cs="Times New Roman"/>
          <w:sz w:val="28"/>
          <w:szCs w:val="28"/>
          <w:lang w:eastAsia="ru-RU"/>
        </w:rPr>
        <w:lastRenderedPageBreak/>
        <w:t>законов и нормативных правовых актов, регулирующих отношения, связанные с осуществлением закупок.</w:t>
      </w:r>
    </w:p>
    <w:p w:rsidR="0062354D" w:rsidRPr="00DB0FF2" w:rsidRDefault="0062354D" w:rsidP="0062354D">
      <w:pPr>
        <w:keepNext/>
        <w:spacing w:after="0" w:line="276" w:lineRule="auto"/>
        <w:ind w:firstLine="567"/>
        <w:jc w:val="both"/>
        <w:outlineLvl w:val="1"/>
        <w:rPr>
          <w:rFonts w:ascii="Times New Roman" w:eastAsia="Times New Roman" w:hAnsi="Times New Roman" w:cs="Times New Roman"/>
          <w:bCs/>
          <w:iCs/>
          <w:sz w:val="28"/>
          <w:szCs w:val="28"/>
          <w:lang w:eastAsia="ru-RU"/>
        </w:rPr>
      </w:pPr>
      <w:bookmarkStart w:id="8" w:name="_Toc304547038"/>
      <w:bookmarkStart w:id="9" w:name="_Toc312425134"/>
      <w:bookmarkStart w:id="10" w:name="_Toc312660447"/>
    </w:p>
    <w:p w:rsidR="0062354D" w:rsidRPr="00DB0FF2" w:rsidRDefault="0062354D" w:rsidP="0062354D">
      <w:pPr>
        <w:keepNext/>
        <w:spacing w:after="0" w:line="276" w:lineRule="auto"/>
        <w:jc w:val="center"/>
        <w:outlineLvl w:val="1"/>
        <w:rPr>
          <w:rFonts w:ascii="Times New Roman" w:eastAsia="Times New Roman" w:hAnsi="Times New Roman" w:cs="Times New Roman"/>
          <w:bCs/>
          <w:iCs/>
          <w:sz w:val="28"/>
          <w:szCs w:val="28"/>
          <w:lang w:eastAsia="ru-RU"/>
        </w:rPr>
      </w:pPr>
      <w:r w:rsidRPr="00DB0FF2">
        <w:rPr>
          <w:rFonts w:ascii="Times New Roman" w:eastAsia="Times New Roman" w:hAnsi="Times New Roman" w:cs="Times New Roman"/>
          <w:bCs/>
          <w:iCs/>
          <w:sz w:val="28"/>
          <w:szCs w:val="28"/>
          <w:lang w:eastAsia="ru-RU"/>
        </w:rPr>
        <w:t>Раздел 2. Планирование и организация закупок</w:t>
      </w:r>
    </w:p>
    <w:p w:rsidR="0062354D" w:rsidRPr="00DB0FF2" w:rsidRDefault="0062354D" w:rsidP="0062354D">
      <w:pPr>
        <w:spacing w:after="0" w:line="240"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keepNext/>
        <w:spacing w:after="0" w:line="276" w:lineRule="auto"/>
        <w:ind w:firstLine="567"/>
        <w:jc w:val="both"/>
        <w:outlineLvl w:val="1"/>
        <w:rPr>
          <w:rFonts w:ascii="Times New Roman" w:eastAsia="Times New Roman" w:hAnsi="Times New Roman" w:cs="Times New Roman"/>
          <w:bCs/>
          <w:iCs/>
          <w:sz w:val="28"/>
          <w:szCs w:val="28"/>
          <w:lang w:eastAsia="ru-RU"/>
        </w:rPr>
      </w:pPr>
      <w:bookmarkStart w:id="11" w:name="_Toc304547042"/>
      <w:bookmarkStart w:id="12" w:name="_Toc312425137"/>
      <w:bookmarkStart w:id="13" w:name="_Toc312660451"/>
      <w:r w:rsidRPr="00DB0FF2">
        <w:rPr>
          <w:rFonts w:ascii="Times New Roman" w:eastAsia="Times New Roman" w:hAnsi="Times New Roman" w:cs="Times New Roman"/>
          <w:bCs/>
          <w:iCs/>
          <w:sz w:val="28"/>
          <w:szCs w:val="28"/>
          <w:lang w:eastAsia="ru-RU"/>
        </w:rPr>
        <w:t xml:space="preserve">Статья 4. Планирование </w:t>
      </w:r>
      <w:bookmarkEnd w:id="11"/>
      <w:r w:rsidRPr="00DB0FF2">
        <w:rPr>
          <w:rFonts w:ascii="Times New Roman" w:eastAsia="Times New Roman" w:hAnsi="Times New Roman" w:cs="Times New Roman"/>
          <w:bCs/>
          <w:iCs/>
          <w:sz w:val="28"/>
          <w:szCs w:val="28"/>
          <w:lang w:eastAsia="ru-RU"/>
        </w:rPr>
        <w:t>закупок</w:t>
      </w:r>
      <w:bookmarkEnd w:id="12"/>
      <w:bookmarkEnd w:id="13"/>
      <w:r w:rsidRPr="00DB0FF2">
        <w:rPr>
          <w:rFonts w:ascii="Times New Roman" w:eastAsia="Times New Roman" w:hAnsi="Times New Roman" w:cs="Times New Roman"/>
          <w:bCs/>
          <w:iCs/>
          <w:sz w:val="28"/>
          <w:szCs w:val="28"/>
          <w:lang w:eastAsia="ru-RU"/>
        </w:rPr>
        <w:t>.</w:t>
      </w:r>
    </w:p>
    <w:p w:rsidR="0062354D" w:rsidRPr="00DB0FF2" w:rsidRDefault="0062354D" w:rsidP="0062354D">
      <w:pPr>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 Планирование закупок осуществляется путем составления Заказчиком плана закупок товаров, работ, услуг (далее – план закупок) на срок не менее чем один год.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 Заказчик формирует и утверждает план закупок в соответствии с требованиями и порядком, установленными Правительством Российской Федерации. </w:t>
      </w:r>
    </w:p>
    <w:p w:rsidR="0062354D" w:rsidRPr="00DB0FF2" w:rsidRDefault="0062354D" w:rsidP="0062354D">
      <w:pPr>
        <w:suppressAutoHyphens/>
        <w:spacing w:after="0" w:line="276" w:lineRule="auto"/>
        <w:ind w:firstLine="567"/>
        <w:jc w:val="both"/>
        <w:rPr>
          <w:rFonts w:ascii="Times New Roman" w:eastAsia="Times New Roman" w:hAnsi="Times New Roman" w:cs="Times New Roman"/>
          <w:sz w:val="28"/>
          <w:szCs w:val="28"/>
          <w:lang w:eastAsia="ru-RU"/>
        </w:rPr>
      </w:pPr>
      <w:bookmarkStart w:id="14" w:name="Par553"/>
      <w:bookmarkEnd w:id="14"/>
      <w:r w:rsidRPr="00DB0FF2">
        <w:rPr>
          <w:rFonts w:ascii="Times New Roman" w:eastAsia="Times New Roman" w:hAnsi="Times New Roman" w:cs="Times New Roman"/>
          <w:sz w:val="28"/>
          <w:szCs w:val="28"/>
          <w:lang w:eastAsia="ru-RU"/>
        </w:rPr>
        <w:t>3. При составлении плана закупок учитываются:</w:t>
      </w:r>
    </w:p>
    <w:p w:rsidR="0062354D" w:rsidRPr="00DB0FF2" w:rsidRDefault="0062354D" w:rsidP="0062354D">
      <w:pPr>
        <w:tabs>
          <w:tab w:val="left" w:pos="1080"/>
        </w:tabs>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потребности Заказчика в проведении соответствующей закупки;</w:t>
      </w:r>
    </w:p>
    <w:p w:rsidR="0062354D" w:rsidRPr="00DB0FF2" w:rsidRDefault="0062354D" w:rsidP="0062354D">
      <w:pPr>
        <w:tabs>
          <w:tab w:val="left" w:pos="1080"/>
        </w:tabs>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предполагаемые закупки продукции в рамках утвержденных планов и программ Заказчика.</w:t>
      </w:r>
    </w:p>
    <w:p w:rsidR="0062354D" w:rsidRPr="00DB0FF2" w:rsidRDefault="0062354D" w:rsidP="0062354D">
      <w:pPr>
        <w:tabs>
          <w:tab w:val="left" w:pos="1080"/>
        </w:tabs>
        <w:suppressAutoHyphens/>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 При планировании закупки, подготовке документации о конкурентной закупке должны учитываться нормативная или расчетная длительность технологического цикла выполнения работ, оказания услуг, поставки товара.</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5. Заказчик вносит изменения в план закупок в случаях,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6. Размещение в ЕИС плана закупок осуществляется в соответствии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7. Планирование закупок инновационной продукции, высокотехнологической продукции, лекарственных средств осуществляется Заказчиком путем составления плана закупок инновационной продукции, высокотехнологической продукции, лекарственных средств на период от пяти до семи лет. План закупок инновационной продукции, высокотехнологической продукции, лекарственных средств размещается в ЕИС.</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keepNext/>
        <w:spacing w:after="0" w:line="276" w:lineRule="auto"/>
        <w:ind w:firstLine="567"/>
        <w:jc w:val="both"/>
        <w:outlineLvl w:val="1"/>
        <w:rPr>
          <w:rFonts w:ascii="Times New Roman" w:eastAsia="Times New Roman" w:hAnsi="Times New Roman" w:cs="Times New Roman"/>
          <w:bCs/>
          <w:iCs/>
          <w:sz w:val="28"/>
          <w:szCs w:val="28"/>
          <w:lang w:eastAsia="ru-RU"/>
        </w:rPr>
      </w:pPr>
      <w:bookmarkStart w:id="15" w:name="_Toc304547043"/>
      <w:bookmarkStart w:id="16" w:name="_Toc312425138"/>
      <w:bookmarkStart w:id="17" w:name="_Toc312660452"/>
      <w:r w:rsidRPr="00DB0FF2">
        <w:rPr>
          <w:rFonts w:ascii="Times New Roman" w:eastAsia="Times New Roman" w:hAnsi="Times New Roman" w:cs="Times New Roman"/>
          <w:bCs/>
          <w:iCs/>
          <w:sz w:val="28"/>
          <w:szCs w:val="28"/>
          <w:lang w:eastAsia="ru-RU"/>
        </w:rPr>
        <w:t xml:space="preserve">Статья 5. Организация </w:t>
      </w:r>
      <w:bookmarkEnd w:id="15"/>
      <w:r w:rsidRPr="00DB0FF2">
        <w:rPr>
          <w:rFonts w:ascii="Times New Roman" w:eastAsia="Times New Roman" w:hAnsi="Times New Roman" w:cs="Times New Roman"/>
          <w:bCs/>
          <w:iCs/>
          <w:sz w:val="28"/>
          <w:szCs w:val="28"/>
          <w:lang w:eastAsia="ru-RU"/>
        </w:rPr>
        <w:t>закупок</w:t>
      </w:r>
      <w:bookmarkEnd w:id="16"/>
      <w:bookmarkEnd w:id="17"/>
      <w:r w:rsidRPr="00DB0FF2">
        <w:rPr>
          <w:rFonts w:ascii="Times New Roman" w:eastAsia="Times New Roman" w:hAnsi="Times New Roman" w:cs="Times New Roman"/>
          <w:bCs/>
          <w:iCs/>
          <w:sz w:val="28"/>
          <w:szCs w:val="28"/>
          <w:lang w:eastAsia="ru-RU"/>
        </w:rPr>
        <w:t>.</w:t>
      </w:r>
    </w:p>
    <w:p w:rsidR="0062354D" w:rsidRPr="00DB0FF2" w:rsidRDefault="0062354D" w:rsidP="0062354D">
      <w:pPr>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Распределение функций, связанных с осуществлением закупки и предусмотренных настоящим Положением о закупке, работникам учреждения Заказчика устанавливается приказом руководителя Заказчика. Решение о проведении закупки принимает руководитель Заказчика.</w:t>
      </w:r>
    </w:p>
    <w:p w:rsidR="0062354D" w:rsidRPr="00DB0FF2" w:rsidRDefault="0062354D" w:rsidP="0062354D">
      <w:pPr>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 Организатор закупки готовит документацию о конкурентной закупке и согласовывает ее с руководителем Заказчика. </w:t>
      </w:r>
    </w:p>
    <w:p w:rsidR="0062354D" w:rsidRPr="00DB0FF2" w:rsidRDefault="0062354D" w:rsidP="0062354D">
      <w:pPr>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3. Ответственность за проведение процедуры закупки несет организатор закупки. Закупка производится в соответствии с планом закупок, утвержденным руководителем Заказчика.</w:t>
      </w:r>
    </w:p>
    <w:p w:rsidR="0062354D" w:rsidRPr="00DB0FF2" w:rsidRDefault="0062354D" w:rsidP="0062354D">
      <w:pPr>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 Документация о конкурентной закупке, размещенная в ЕИС, должна соответствовать документации о конкурентной закупке, утвержденной руководителем заказчика. Ответственность за данное соответствие несет организатор закупки.</w:t>
      </w:r>
    </w:p>
    <w:p w:rsidR="0062354D" w:rsidRPr="00DB0FF2" w:rsidRDefault="00491689" w:rsidP="0062354D">
      <w:pPr>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5.</w:t>
      </w:r>
      <w:r w:rsidR="00D3014C" w:rsidRPr="00DB0FF2">
        <w:rPr>
          <w:rFonts w:ascii="Times New Roman" w:eastAsia="Times New Roman" w:hAnsi="Times New Roman" w:cs="Times New Roman"/>
          <w:sz w:val="28"/>
          <w:szCs w:val="28"/>
          <w:lang w:eastAsia="ru-RU"/>
        </w:rPr>
        <w:t> Заказчик вправе осуществить передачу отдельных функций и полномочий организатора закупки по определению поставщиков (подрядчиков, исполнителей) специализированной организации (уполномоченному лицу) путем заключения договора о передаче соответствующих функций и полномочий.</w:t>
      </w:r>
    </w:p>
    <w:p w:rsidR="00491689" w:rsidRPr="00DB0FF2" w:rsidRDefault="00491689" w:rsidP="0062354D">
      <w:pPr>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6. </w:t>
      </w:r>
      <w:r w:rsidR="00D3014C" w:rsidRPr="00DB0FF2">
        <w:rPr>
          <w:rFonts w:ascii="Times New Roman" w:eastAsia="Times New Roman" w:hAnsi="Times New Roman" w:cs="Times New Roman"/>
          <w:sz w:val="28"/>
          <w:szCs w:val="28"/>
          <w:lang w:eastAsia="ru-RU"/>
        </w:rPr>
        <w:t>Выбор специализированной организации (уполномоченного лица) осуществляется Заказчиком в соответствии с настоящим Положением о закупке.</w:t>
      </w:r>
    </w:p>
    <w:p w:rsidR="00491689" w:rsidRPr="00DB0FF2" w:rsidRDefault="00491689" w:rsidP="0062354D">
      <w:pPr>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7. </w:t>
      </w:r>
      <w:r w:rsidR="003A7606" w:rsidRPr="00DB0FF2">
        <w:rPr>
          <w:rFonts w:ascii="Times New Roman" w:eastAsia="Times New Roman" w:hAnsi="Times New Roman" w:cs="Times New Roman"/>
          <w:sz w:val="28"/>
          <w:szCs w:val="28"/>
          <w:lang w:eastAsia="ru-RU"/>
        </w:rPr>
        <w:t xml:space="preserve">Специализированная организация (уполномоченное лицо) осуществляет указанные в </w:t>
      </w:r>
      <w:hyperlink r:id="rId8" w:history="1">
        <w:r w:rsidR="003A7606" w:rsidRPr="00DB0FF2">
          <w:rPr>
            <w:rStyle w:val="af1"/>
            <w:rFonts w:ascii="Times New Roman" w:eastAsia="Times New Roman" w:hAnsi="Times New Roman" w:cs="Times New Roman"/>
            <w:color w:val="auto"/>
            <w:sz w:val="28"/>
            <w:szCs w:val="28"/>
            <w:u w:val="none"/>
            <w:lang w:eastAsia="ru-RU"/>
          </w:rPr>
          <w:t xml:space="preserve">пункте </w:t>
        </w:r>
      </w:hyperlink>
      <w:r w:rsidR="003A7606" w:rsidRPr="00DB0FF2">
        <w:rPr>
          <w:rFonts w:ascii="Times New Roman" w:eastAsia="Times New Roman" w:hAnsi="Times New Roman" w:cs="Times New Roman"/>
          <w:sz w:val="28"/>
          <w:szCs w:val="28"/>
          <w:lang w:eastAsia="ru-RU"/>
        </w:rPr>
        <w:t xml:space="preserve">5 настоящей статьи функции и полномочия от имени Заказчика. При этом права и обязанности по переданным специализированной организации (уполномоченному лицу) функциям и полномочиям возникают у Заказчика. Специализированная организация (уполномоченное лицо) не может быть участником закупки, в рамках которой эта организация осуществляет функции, указанные в </w:t>
      </w:r>
      <w:hyperlink r:id="rId9" w:anchor="dst1219" w:history="1">
        <w:r w:rsidR="003A7606" w:rsidRPr="00DB0FF2">
          <w:rPr>
            <w:rStyle w:val="af1"/>
            <w:rFonts w:ascii="Times New Roman" w:eastAsia="Times New Roman" w:hAnsi="Times New Roman" w:cs="Times New Roman"/>
            <w:color w:val="auto"/>
            <w:sz w:val="28"/>
            <w:szCs w:val="28"/>
            <w:u w:val="none"/>
            <w:lang w:eastAsia="ru-RU"/>
          </w:rPr>
          <w:t>пункте</w:t>
        </w:r>
      </w:hyperlink>
      <w:r w:rsidR="003A7606" w:rsidRPr="00DB0FF2">
        <w:rPr>
          <w:rFonts w:ascii="Times New Roman" w:eastAsia="Times New Roman" w:hAnsi="Times New Roman" w:cs="Times New Roman"/>
          <w:sz w:val="28"/>
          <w:szCs w:val="28"/>
          <w:lang w:eastAsia="ru-RU"/>
        </w:rPr>
        <w:t xml:space="preserve"> 5 настоящей статьи</w:t>
      </w:r>
      <w:r w:rsidRPr="00DB0FF2">
        <w:rPr>
          <w:rFonts w:ascii="Times New Roman" w:eastAsia="Times New Roman" w:hAnsi="Times New Roman" w:cs="Times New Roman"/>
          <w:sz w:val="28"/>
          <w:szCs w:val="28"/>
          <w:lang w:eastAsia="ru-RU"/>
        </w:rPr>
        <w:t>.</w:t>
      </w:r>
    </w:p>
    <w:p w:rsidR="0062354D" w:rsidRPr="00DB0FF2" w:rsidRDefault="00491689" w:rsidP="0062354D">
      <w:pPr>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8.</w:t>
      </w:r>
      <w:r w:rsidR="002544B0" w:rsidRPr="00DB0FF2">
        <w:rPr>
          <w:rFonts w:ascii="Times New Roman" w:eastAsia="Times New Roman" w:hAnsi="Times New Roman" w:cs="Times New Roman"/>
          <w:sz w:val="28"/>
          <w:szCs w:val="28"/>
          <w:lang w:eastAsia="ru-RU"/>
        </w:rPr>
        <w:t xml:space="preserve"> Заказчик не вправе передавать специализированной организации (уполномоченному лицу) следующие функции и полномочия организатора закупки</w:t>
      </w:r>
      <w:r w:rsidR="0062354D" w:rsidRPr="00DB0FF2">
        <w:rPr>
          <w:rFonts w:ascii="Times New Roman" w:eastAsia="Times New Roman" w:hAnsi="Times New Roman" w:cs="Times New Roman"/>
          <w:sz w:val="28"/>
          <w:szCs w:val="28"/>
          <w:lang w:eastAsia="ru-RU"/>
        </w:rPr>
        <w:t>:</w:t>
      </w:r>
    </w:p>
    <w:p w:rsidR="0062354D" w:rsidRPr="00DB0FF2" w:rsidRDefault="0062354D" w:rsidP="0062354D">
      <w:pPr>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8.1. Планирование закупки.</w:t>
      </w:r>
    </w:p>
    <w:p w:rsidR="0062354D" w:rsidRPr="00DB0FF2" w:rsidRDefault="0062354D" w:rsidP="0062354D">
      <w:pPr>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8.2. Создание комиссии по осуществлению конкурентной закупки.</w:t>
      </w:r>
    </w:p>
    <w:p w:rsidR="0062354D" w:rsidRPr="00DB0FF2" w:rsidRDefault="0062354D" w:rsidP="0062354D">
      <w:pPr>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8.3. Определение начальной (максимальной) цены договора.</w:t>
      </w:r>
    </w:p>
    <w:p w:rsidR="0062354D" w:rsidRPr="00DB0FF2" w:rsidRDefault="0062354D" w:rsidP="0062354D">
      <w:pPr>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8.4. Определение предмета и существенных условий договора.</w:t>
      </w:r>
    </w:p>
    <w:p w:rsidR="0062354D" w:rsidRPr="00DB0FF2" w:rsidRDefault="0062354D" w:rsidP="0062354D">
      <w:pPr>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8.5. Утверждение проекта договора и документации о конкурентной закупке.</w:t>
      </w:r>
    </w:p>
    <w:p w:rsidR="0062354D" w:rsidRPr="00DB0FF2" w:rsidRDefault="0062354D" w:rsidP="0062354D">
      <w:pPr>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8.6. Определение условий конкурентной закупки и их изменение.</w:t>
      </w:r>
    </w:p>
    <w:p w:rsidR="0062354D" w:rsidRPr="00DB0FF2" w:rsidRDefault="0062354D" w:rsidP="0062354D">
      <w:pPr>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8.7. Подписание договора и исполнение договора.</w:t>
      </w:r>
    </w:p>
    <w:p w:rsidR="0062354D" w:rsidRPr="00DB0FF2" w:rsidRDefault="0062354D" w:rsidP="0062354D">
      <w:pPr>
        <w:keepNext/>
        <w:spacing w:after="0" w:line="276" w:lineRule="auto"/>
        <w:ind w:firstLine="567"/>
        <w:jc w:val="both"/>
        <w:outlineLvl w:val="1"/>
        <w:rPr>
          <w:rFonts w:ascii="Times New Roman" w:eastAsia="Times New Roman" w:hAnsi="Times New Roman" w:cs="Times New Roman"/>
          <w:bCs/>
          <w:iCs/>
          <w:sz w:val="28"/>
          <w:szCs w:val="28"/>
          <w:lang w:eastAsia="ru-RU"/>
        </w:rPr>
      </w:pPr>
    </w:p>
    <w:p w:rsidR="0062354D" w:rsidRPr="00DB0FF2" w:rsidRDefault="0062354D" w:rsidP="0062354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DB0FF2">
        <w:rPr>
          <w:rFonts w:ascii="Times New Roman" w:eastAsia="Times New Roman" w:hAnsi="Times New Roman" w:cs="Times New Roman"/>
          <w:bCs/>
          <w:iCs/>
          <w:sz w:val="28"/>
          <w:szCs w:val="28"/>
          <w:lang w:eastAsia="ru-RU"/>
        </w:rPr>
        <w:t xml:space="preserve">Статья 6. Комиссия по </w:t>
      </w:r>
      <w:bookmarkEnd w:id="8"/>
      <w:r w:rsidRPr="00DB0FF2">
        <w:rPr>
          <w:rFonts w:ascii="Times New Roman" w:eastAsia="Times New Roman" w:hAnsi="Times New Roman" w:cs="Times New Roman"/>
          <w:bCs/>
          <w:iCs/>
          <w:sz w:val="28"/>
          <w:szCs w:val="28"/>
          <w:lang w:eastAsia="ru-RU"/>
        </w:rPr>
        <w:t>осуществлению конкурентных закупок</w:t>
      </w:r>
      <w:bookmarkEnd w:id="9"/>
      <w:bookmarkEnd w:id="10"/>
      <w:r w:rsidRPr="00DB0FF2">
        <w:rPr>
          <w:rFonts w:ascii="Times New Roman" w:eastAsia="Times New Roman" w:hAnsi="Times New Roman" w:cs="Times New Roman"/>
          <w:bCs/>
          <w:iCs/>
          <w:sz w:val="28"/>
          <w:szCs w:val="28"/>
          <w:lang w:eastAsia="ru-RU"/>
        </w:rPr>
        <w:t>.</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конкурентных закупок.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 xml:space="preserve">2. Заказчик вправе создать единую комиссию по осуществлению конкурентных закупок, уполномоченную на определение поставщика (исполнителя, подрядчика) по результатам проведения всех конкурентных закупок, или несколько комиссий по осуществлению конкурентных закупок для проведения разных видов закупок в зависимости от способа конкурентной закупки (конкурсная, аукционная, котировочная, комиссия по проведению запросов предложений и т.д.) или предмета закупки (комиссия по закупкам строительных работ, комиссия по закупкам для хозяйственных нужд и т.д.).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 Порядок работы комиссий, указанных в пункте 2 настоящей статьи (далее – комиссия по осуществлению конкурентных закупок), порядок утверждения и изменения состава комиссии по осуществлению конкурентных закупок, определение персонального состава и председателя комиссии по осуществлению конкурентных закупок утверждается локальным нормативным актом Заказчика до размещения в ЕИС извещения о конкурентной закупке и документации о конкурентной закупке или до направления приглашений принять участие в закрытых закупках.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4. Комиссия по осуществлению конкурентных закупок формируется в составе не менее пяти человек. В состав комиссии по осуществлению конкурентных закупок включаются лица, обладающие достаточными знаниями и (или квалификацией) в сфере закупок и (или) области, связанной с предметом закупки.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5. В состав комиссии по осуществлению конкурентных закупок не включаются лица, лично заинтересованные в результатах закупки (представители участников конкурентной закупки, подавших заявки на участие в конкурентной закупке, состоящие в штате организаций, подавших указанные заявки), а также лица, на которых способны оказывать влияние участники конкурентной закупки (лица, являющиеся акционерами участников конкурентной закупки, членами их органов управления, кредиторами). </w:t>
      </w:r>
    </w:p>
    <w:p w:rsidR="0062354D" w:rsidRPr="00DB0FF2" w:rsidRDefault="0062354D" w:rsidP="0062354D">
      <w:pPr>
        <w:tabs>
          <w:tab w:val="left" w:pos="540"/>
          <w:tab w:val="left" w:pos="900"/>
        </w:tab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В случае выявления таких лиц в составе комиссии по осуществлению конкурентных закупок Заказчик принимает решение о внесении изменений в состав комиссии по осуществлению конкурентных закупок. </w:t>
      </w:r>
    </w:p>
    <w:p w:rsidR="0062354D" w:rsidRPr="00DB0FF2" w:rsidRDefault="0062354D" w:rsidP="0062354D">
      <w:pPr>
        <w:tabs>
          <w:tab w:val="left" w:pos="540"/>
          <w:tab w:val="left" w:pos="900"/>
        </w:tab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6. Заседание комиссии по осуществлению конкурентных закупок считается правомочным, если на нем присутствуют не менее пятидесяти процентов от общего числа членов комиссии по осуществлению конкурентных закупок. Решение принимается большинством голосов от числа присутствующих, при равенстве голосов решающим является голос председателя комиссии по осуществлению конкурентных закупок.</w:t>
      </w:r>
    </w:p>
    <w:p w:rsidR="0062354D" w:rsidRPr="00DB0FF2" w:rsidRDefault="0062354D" w:rsidP="0062354D">
      <w:pPr>
        <w:tabs>
          <w:tab w:val="left" w:pos="540"/>
          <w:tab w:val="left" w:pos="900"/>
        </w:tab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7. Замена члена комиссии по осуществлению конкурентных закупок допускается только по решению руководителя Заказчика.</w:t>
      </w:r>
    </w:p>
    <w:p w:rsidR="0062354D" w:rsidRPr="00DB0FF2" w:rsidRDefault="0062354D" w:rsidP="0062354D">
      <w:pPr>
        <w:keepNext/>
        <w:spacing w:after="0" w:line="276" w:lineRule="auto"/>
        <w:ind w:firstLine="567"/>
        <w:jc w:val="both"/>
        <w:outlineLvl w:val="1"/>
        <w:rPr>
          <w:rFonts w:ascii="Times New Roman" w:eastAsia="Times New Roman" w:hAnsi="Times New Roman" w:cs="Times New Roman"/>
          <w:bCs/>
          <w:iCs/>
          <w:sz w:val="28"/>
          <w:szCs w:val="28"/>
          <w:lang w:eastAsia="ru-RU"/>
        </w:rPr>
      </w:pPr>
      <w:bookmarkStart w:id="18" w:name="_Toc312425139"/>
      <w:bookmarkStart w:id="19" w:name="_Toc312660453"/>
    </w:p>
    <w:p w:rsidR="0062354D" w:rsidRPr="00DB0FF2" w:rsidRDefault="0062354D" w:rsidP="0062354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DB0FF2">
        <w:rPr>
          <w:rFonts w:ascii="Times New Roman" w:eastAsia="Times New Roman" w:hAnsi="Times New Roman" w:cs="Times New Roman"/>
          <w:bCs/>
          <w:iCs/>
          <w:sz w:val="28"/>
          <w:szCs w:val="28"/>
          <w:lang w:eastAsia="ru-RU"/>
        </w:rPr>
        <w:t>Статья 7. Обоснование начальной (максимальной) цены договора</w:t>
      </w:r>
      <w:bookmarkEnd w:id="18"/>
      <w:bookmarkEnd w:id="19"/>
      <w:r w:rsidRPr="00DB0FF2">
        <w:rPr>
          <w:rFonts w:ascii="Times New Roman" w:eastAsia="Times New Roman" w:hAnsi="Times New Roman" w:cs="Times New Roman"/>
          <w:bCs/>
          <w:iCs/>
          <w:sz w:val="28"/>
          <w:szCs w:val="28"/>
          <w:lang w:eastAsia="ru-RU"/>
        </w:rPr>
        <w:t>.</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bookmarkStart w:id="20" w:name="Par2"/>
      <w:bookmarkEnd w:id="20"/>
      <w:r w:rsidRPr="00DB0FF2">
        <w:rPr>
          <w:rFonts w:ascii="Times New Roman" w:eastAsia="Times New Roman" w:hAnsi="Times New Roman" w:cs="Times New Roman"/>
          <w:bCs/>
          <w:sz w:val="28"/>
          <w:szCs w:val="28"/>
          <w:lang w:eastAsia="ru-RU"/>
        </w:rPr>
        <w:t xml:space="preserve">1. </w:t>
      </w:r>
      <w:r w:rsidR="00C37A5A" w:rsidRPr="00DB0FF2">
        <w:rPr>
          <w:rFonts w:ascii="Times New Roman" w:eastAsia="Times New Roman" w:hAnsi="Times New Roman" w:cs="Times New Roman"/>
          <w:bCs/>
          <w:sz w:val="28"/>
          <w:szCs w:val="28"/>
          <w:lang w:eastAsia="ru-RU"/>
        </w:rPr>
        <w:t xml:space="preserve">Начальная (максимальная) цена договора определяется и обосновывается Заказчиком в соответствии с </w:t>
      </w:r>
      <w:hyperlink r:id="rId10" w:history="1">
        <w:r w:rsidR="00C37A5A" w:rsidRPr="00DB0FF2">
          <w:rPr>
            <w:rStyle w:val="af1"/>
            <w:rFonts w:ascii="Times New Roman" w:eastAsia="Times New Roman" w:hAnsi="Times New Roman" w:cs="Times New Roman"/>
            <w:bCs/>
            <w:color w:val="auto"/>
            <w:sz w:val="28"/>
            <w:szCs w:val="28"/>
            <w:u w:val="none"/>
            <w:lang w:eastAsia="ru-RU"/>
          </w:rPr>
          <w:t>Приказом</w:t>
        </w:r>
      </w:hyperlink>
      <w:r w:rsidR="00C37A5A" w:rsidRPr="00DB0FF2">
        <w:rPr>
          <w:rFonts w:ascii="Times New Roman" w:eastAsia="Times New Roman" w:hAnsi="Times New Roman" w:cs="Times New Roman"/>
          <w:bCs/>
          <w:sz w:val="28"/>
          <w:szCs w:val="28"/>
          <w:lang w:eastAsia="ru-RU"/>
        </w:rPr>
        <w:t xml:space="preserve">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посредством применения одного или нескольких из следующих методов</w:t>
      </w:r>
      <w:r w:rsidRPr="00DB0FF2">
        <w:rPr>
          <w:rFonts w:ascii="Times New Roman" w:eastAsia="Times New Roman" w:hAnsi="Times New Roman" w:cs="Times New Roman"/>
          <w:bCs/>
          <w:sz w:val="28"/>
          <w:szCs w:val="28"/>
          <w:lang w:eastAsia="ru-RU"/>
        </w:rPr>
        <w:t>:</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bookmarkStart w:id="21" w:name="Par3"/>
      <w:bookmarkEnd w:id="21"/>
      <w:r w:rsidRPr="00DB0FF2">
        <w:rPr>
          <w:rFonts w:ascii="Times New Roman" w:eastAsia="Times New Roman" w:hAnsi="Times New Roman" w:cs="Times New Roman"/>
          <w:bCs/>
          <w:sz w:val="28"/>
          <w:szCs w:val="28"/>
          <w:lang w:eastAsia="ru-RU"/>
        </w:rPr>
        <w:t>1) метод сопоставимых рыночных цен (анализа рынка);</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2) нормативный метод;</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3) тарифный метод;</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bookmarkStart w:id="22" w:name="Par6"/>
      <w:bookmarkEnd w:id="22"/>
      <w:r w:rsidRPr="00DB0FF2">
        <w:rPr>
          <w:rFonts w:ascii="Times New Roman" w:eastAsia="Times New Roman" w:hAnsi="Times New Roman" w:cs="Times New Roman"/>
          <w:bCs/>
          <w:sz w:val="28"/>
          <w:szCs w:val="28"/>
          <w:lang w:eastAsia="ru-RU"/>
        </w:rPr>
        <w:t>4) проектно-сметный метод;</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5) затратный метод.</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 xml:space="preserve">2. </w:t>
      </w:r>
      <w:hyperlink r:id="rId11" w:history="1">
        <w:r w:rsidRPr="00DB0FF2">
          <w:rPr>
            <w:rFonts w:ascii="Times New Roman" w:eastAsia="Times New Roman" w:hAnsi="Times New Roman" w:cs="Times New Roman"/>
            <w:bCs/>
            <w:sz w:val="28"/>
            <w:szCs w:val="28"/>
            <w:lang w:eastAsia="ru-RU"/>
          </w:rPr>
          <w:t>Метод</w:t>
        </w:r>
      </w:hyperlink>
      <w:r w:rsidRPr="00DB0FF2">
        <w:rPr>
          <w:rFonts w:ascii="Times New Roman" w:eastAsia="Times New Roman" w:hAnsi="Times New Roman" w:cs="Times New Roman"/>
          <w:bCs/>
          <w:sz w:val="28"/>
          <w:szCs w:val="28"/>
          <w:lang w:eastAsia="ru-RU"/>
        </w:rPr>
        <w:t xml:space="preserve"> сопоставимых рыночных цен (анализа рынка) заключается в установлении начальн</w:t>
      </w:r>
      <w:r w:rsidR="00C37A5A" w:rsidRPr="00DB0FF2">
        <w:rPr>
          <w:rFonts w:ascii="Times New Roman" w:eastAsia="Times New Roman" w:hAnsi="Times New Roman" w:cs="Times New Roman"/>
          <w:bCs/>
          <w:sz w:val="28"/>
          <w:szCs w:val="28"/>
          <w:lang w:eastAsia="ru-RU"/>
        </w:rPr>
        <w:t>ой (максимальной) цены договора</w:t>
      </w:r>
      <w:r w:rsidRPr="00DB0FF2">
        <w:rPr>
          <w:rFonts w:ascii="Times New Roman" w:eastAsia="Times New Roman" w:hAnsi="Times New Roman" w:cs="Times New Roman"/>
          <w:bCs/>
          <w:sz w:val="28"/>
          <w:szCs w:val="28"/>
          <w:lang w:eastAsia="ru-RU"/>
        </w:rPr>
        <w:t xml:space="preserve">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Pr="00DB0FF2">
          <w:rPr>
            <w:rFonts w:ascii="Times New Roman" w:eastAsia="Times New Roman" w:hAnsi="Times New Roman" w:cs="Times New Roman"/>
            <w:bCs/>
            <w:sz w:val="28"/>
            <w:szCs w:val="28"/>
            <w:lang w:eastAsia="ru-RU"/>
          </w:rPr>
          <w:t>пунктом 18</w:t>
        </w:r>
      </w:hyperlink>
      <w:r w:rsidRPr="00DB0FF2">
        <w:rPr>
          <w:rFonts w:ascii="Times New Roman" w:eastAsia="Times New Roman" w:hAnsi="Times New Roman" w:cs="Times New Roman"/>
          <w:bCs/>
          <w:sz w:val="28"/>
          <w:szCs w:val="28"/>
          <w:lang w:eastAsia="ru-RU"/>
        </w:rPr>
        <w:t xml:space="preserve"> настоящей статьи,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 xml:space="preserve">6. </w:t>
      </w:r>
      <w:r w:rsidR="00D27952" w:rsidRPr="00DB0FF2">
        <w:rPr>
          <w:rFonts w:ascii="Times New Roman" w:eastAsia="Times New Roman" w:hAnsi="Times New Roman" w:cs="Times New Roman"/>
          <w:bCs/>
          <w:sz w:val="28"/>
          <w:szCs w:val="28"/>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w:t>
      </w:r>
      <w:r w:rsidR="00D27952" w:rsidRPr="00DB0FF2">
        <w:rPr>
          <w:rFonts w:ascii="Times New Roman" w:eastAsia="Times New Roman" w:hAnsi="Times New Roman" w:cs="Times New Roman"/>
          <w:bCs/>
          <w:sz w:val="28"/>
          <w:szCs w:val="28"/>
          <w:lang w:eastAsia="ru-RU"/>
        </w:rPr>
        <w:lastRenderedPageBreak/>
        <w:t xml:space="preserve">договора. Использование иных методов допускается в случаях, предусмотренных </w:t>
      </w:r>
      <w:hyperlink r:id="rId12" w:history="1">
        <w:r w:rsidR="00D27952" w:rsidRPr="00DB0FF2">
          <w:rPr>
            <w:rStyle w:val="af1"/>
            <w:rFonts w:ascii="Times New Roman" w:eastAsia="Times New Roman" w:hAnsi="Times New Roman" w:cs="Times New Roman"/>
            <w:bCs/>
            <w:color w:val="auto"/>
            <w:sz w:val="28"/>
            <w:szCs w:val="28"/>
            <w:u w:val="none"/>
            <w:lang w:eastAsia="ru-RU"/>
          </w:rPr>
          <w:t>пунктами 7</w:t>
        </w:r>
      </w:hyperlink>
      <w:r w:rsidR="00D27952" w:rsidRPr="00DB0FF2">
        <w:rPr>
          <w:rFonts w:ascii="Times New Roman" w:eastAsia="Times New Roman" w:hAnsi="Times New Roman" w:cs="Times New Roman"/>
          <w:bCs/>
          <w:sz w:val="28"/>
          <w:szCs w:val="28"/>
          <w:lang w:eastAsia="ru-RU"/>
        </w:rPr>
        <w:t xml:space="preserve"> - </w:t>
      </w:r>
      <w:hyperlink r:id="rId13" w:history="1">
        <w:r w:rsidR="00D27952" w:rsidRPr="00DB0FF2">
          <w:rPr>
            <w:rStyle w:val="af1"/>
            <w:rFonts w:ascii="Times New Roman" w:eastAsia="Times New Roman" w:hAnsi="Times New Roman" w:cs="Times New Roman"/>
            <w:bCs/>
            <w:color w:val="auto"/>
            <w:sz w:val="28"/>
            <w:szCs w:val="28"/>
            <w:u w:val="none"/>
            <w:lang w:eastAsia="ru-RU"/>
          </w:rPr>
          <w:t>12</w:t>
        </w:r>
      </w:hyperlink>
      <w:r w:rsidR="00D27952" w:rsidRPr="00DB0FF2">
        <w:rPr>
          <w:rFonts w:ascii="Times New Roman" w:eastAsia="Times New Roman" w:hAnsi="Times New Roman" w:cs="Times New Roman"/>
          <w:bCs/>
          <w:sz w:val="28"/>
          <w:szCs w:val="28"/>
          <w:lang w:eastAsia="ru-RU"/>
        </w:rPr>
        <w:t xml:space="preserve"> настоящей статьи</w:t>
      </w:r>
      <w:r w:rsidRPr="00DB0FF2">
        <w:rPr>
          <w:rFonts w:ascii="Times New Roman" w:eastAsia="Times New Roman" w:hAnsi="Times New Roman" w:cs="Times New Roman"/>
          <w:bCs/>
          <w:sz w:val="28"/>
          <w:szCs w:val="28"/>
          <w:lang w:eastAsia="ru-RU"/>
        </w:rPr>
        <w:t>.</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bookmarkStart w:id="23" w:name="Par13"/>
      <w:bookmarkEnd w:id="23"/>
      <w:r w:rsidRPr="00DB0FF2">
        <w:rPr>
          <w:rFonts w:ascii="Times New Roman" w:eastAsia="Times New Roman" w:hAnsi="Times New Roman" w:cs="Times New Roman"/>
          <w:bCs/>
          <w:sz w:val="28"/>
          <w:szCs w:val="28"/>
          <w:lang w:eastAsia="ru-RU"/>
        </w:rPr>
        <w:t xml:space="preserve">7. Нормативный </w:t>
      </w:r>
      <w:hyperlink r:id="rId14" w:history="1">
        <w:r w:rsidRPr="00DB0FF2">
          <w:rPr>
            <w:rFonts w:ascii="Times New Roman" w:eastAsia="Times New Roman" w:hAnsi="Times New Roman" w:cs="Times New Roman"/>
            <w:bCs/>
            <w:sz w:val="28"/>
            <w:szCs w:val="28"/>
            <w:lang w:eastAsia="ru-RU"/>
          </w:rPr>
          <w:t>метод</w:t>
        </w:r>
      </w:hyperlink>
      <w:r w:rsidRPr="00DB0FF2">
        <w:rPr>
          <w:rFonts w:ascii="Times New Roman" w:eastAsia="Times New Roman" w:hAnsi="Times New Roman" w:cs="Times New Roman"/>
          <w:bCs/>
          <w:sz w:val="28"/>
          <w:szCs w:val="28"/>
          <w:lang w:eastAsia="ru-RU"/>
        </w:rPr>
        <w:t xml:space="preserve"> заключается в расчете начально</w:t>
      </w:r>
      <w:r w:rsidR="00AD204A" w:rsidRPr="00DB0FF2">
        <w:rPr>
          <w:rFonts w:ascii="Times New Roman" w:eastAsia="Times New Roman" w:hAnsi="Times New Roman" w:cs="Times New Roman"/>
          <w:bCs/>
          <w:sz w:val="28"/>
          <w:szCs w:val="28"/>
          <w:lang w:eastAsia="ru-RU"/>
        </w:rPr>
        <w:t xml:space="preserve">й (максимальной) цены договора </w:t>
      </w:r>
      <w:r w:rsidRPr="00DB0FF2">
        <w:rPr>
          <w:rFonts w:ascii="Times New Roman" w:eastAsia="Times New Roman" w:hAnsi="Times New Roman" w:cs="Times New Roman"/>
          <w:bCs/>
          <w:sz w:val="28"/>
          <w:szCs w:val="28"/>
          <w:lang w:eastAsia="ru-RU"/>
        </w:rPr>
        <w:t>на основе требований к закупаемым товарам, работам, услугам, в случае, если они установлены решением Заказчика, если такие требования предусматривают установление предельных цен товаров, работ, услуг.</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 xml:space="preserve">8. </w:t>
      </w:r>
      <w:r w:rsidR="00E10D3C" w:rsidRPr="00DB0FF2">
        <w:rPr>
          <w:rFonts w:ascii="Times New Roman" w:eastAsia="Times New Roman" w:hAnsi="Times New Roman" w:cs="Times New Roman"/>
          <w:bCs/>
          <w:sz w:val="28"/>
          <w:szCs w:val="28"/>
          <w:lang w:eastAsia="ru-RU"/>
        </w:rPr>
        <w:t>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r w:rsidRPr="00DB0FF2">
        <w:rPr>
          <w:rFonts w:ascii="Times New Roman" w:eastAsia="Times New Roman" w:hAnsi="Times New Roman" w:cs="Times New Roman"/>
          <w:bCs/>
          <w:sz w:val="28"/>
          <w:szCs w:val="28"/>
          <w:lang w:eastAsia="ru-RU"/>
        </w:rPr>
        <w:t>.</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 xml:space="preserve">9. Проектно-сметный </w:t>
      </w:r>
      <w:hyperlink r:id="rId15" w:history="1">
        <w:r w:rsidRPr="00DB0FF2">
          <w:rPr>
            <w:rFonts w:ascii="Times New Roman" w:eastAsia="Times New Roman" w:hAnsi="Times New Roman" w:cs="Times New Roman"/>
            <w:bCs/>
            <w:sz w:val="28"/>
            <w:szCs w:val="28"/>
            <w:lang w:eastAsia="ru-RU"/>
          </w:rPr>
          <w:t>метод</w:t>
        </w:r>
      </w:hyperlink>
      <w:r w:rsidRPr="00DB0FF2">
        <w:rPr>
          <w:rFonts w:ascii="Times New Roman" w:eastAsia="Times New Roman" w:hAnsi="Times New Roman" w:cs="Times New Roman"/>
          <w:bCs/>
          <w:sz w:val="28"/>
          <w:szCs w:val="28"/>
          <w:lang w:eastAsia="ru-RU"/>
        </w:rPr>
        <w:t xml:space="preserve"> заключается в определении начальн</w:t>
      </w:r>
      <w:r w:rsidR="00DC0B22" w:rsidRPr="00DB0FF2">
        <w:rPr>
          <w:rFonts w:ascii="Times New Roman" w:eastAsia="Times New Roman" w:hAnsi="Times New Roman" w:cs="Times New Roman"/>
          <w:bCs/>
          <w:sz w:val="28"/>
          <w:szCs w:val="28"/>
          <w:lang w:eastAsia="ru-RU"/>
        </w:rPr>
        <w:t>ой (максимальной) цены договора</w:t>
      </w:r>
      <w:r w:rsidRPr="00DB0FF2">
        <w:rPr>
          <w:rFonts w:ascii="Times New Roman" w:eastAsia="Times New Roman" w:hAnsi="Times New Roman" w:cs="Times New Roman"/>
          <w:bCs/>
          <w:sz w:val="28"/>
          <w:szCs w:val="28"/>
          <w:lang w:eastAsia="ru-RU"/>
        </w:rPr>
        <w:t xml:space="preserve">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9.1. Проектно-сметный метод может применяться при определении и обосновании начально</w:t>
      </w:r>
      <w:r w:rsidR="00DC0B22" w:rsidRPr="00DB0FF2">
        <w:rPr>
          <w:rFonts w:ascii="Times New Roman" w:eastAsia="Times New Roman" w:hAnsi="Times New Roman" w:cs="Times New Roman"/>
          <w:bCs/>
          <w:sz w:val="28"/>
          <w:szCs w:val="28"/>
          <w:lang w:eastAsia="ru-RU"/>
        </w:rPr>
        <w:t xml:space="preserve">й (максимальной) цены договора </w:t>
      </w:r>
      <w:r w:rsidRPr="00DB0FF2">
        <w:rPr>
          <w:rFonts w:ascii="Times New Roman" w:eastAsia="Times New Roman" w:hAnsi="Times New Roman" w:cs="Times New Roman"/>
          <w:bCs/>
          <w:sz w:val="28"/>
          <w:szCs w:val="28"/>
          <w:lang w:eastAsia="ru-RU"/>
        </w:rPr>
        <w:t>на текущий ремонт зданий, строений, сооружений, помещений.</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 xml:space="preserve">10. Затратный </w:t>
      </w:r>
      <w:hyperlink r:id="rId16" w:history="1">
        <w:r w:rsidRPr="00DB0FF2">
          <w:rPr>
            <w:rFonts w:ascii="Times New Roman" w:eastAsia="Times New Roman" w:hAnsi="Times New Roman" w:cs="Times New Roman"/>
            <w:bCs/>
            <w:sz w:val="28"/>
            <w:szCs w:val="28"/>
            <w:lang w:eastAsia="ru-RU"/>
          </w:rPr>
          <w:t>метод</w:t>
        </w:r>
      </w:hyperlink>
      <w:r w:rsidRPr="00DB0FF2">
        <w:rPr>
          <w:rFonts w:ascii="Times New Roman" w:eastAsia="Times New Roman" w:hAnsi="Times New Roman" w:cs="Times New Roman"/>
          <w:bCs/>
          <w:sz w:val="28"/>
          <w:szCs w:val="28"/>
          <w:lang w:eastAsia="ru-RU"/>
        </w:rPr>
        <w:t xml:space="preserve"> применяется в случае невозможности применения иных методов, предусмотренных под</w:t>
      </w:r>
      <w:hyperlink w:anchor="Par3" w:history="1">
        <w:r w:rsidRPr="00DB0FF2">
          <w:rPr>
            <w:rFonts w:ascii="Times New Roman" w:eastAsia="Times New Roman" w:hAnsi="Times New Roman" w:cs="Times New Roman"/>
            <w:bCs/>
            <w:sz w:val="28"/>
            <w:szCs w:val="28"/>
            <w:lang w:eastAsia="ru-RU"/>
          </w:rPr>
          <w:t>пунктами 1</w:t>
        </w:r>
      </w:hyperlink>
      <w:r w:rsidRPr="00DB0FF2">
        <w:rPr>
          <w:rFonts w:ascii="Times New Roman" w:eastAsia="Times New Roman" w:hAnsi="Times New Roman" w:cs="Times New Roman"/>
          <w:bCs/>
          <w:sz w:val="28"/>
          <w:szCs w:val="28"/>
          <w:lang w:eastAsia="ru-RU"/>
        </w:rPr>
        <w:t xml:space="preserve"> - </w:t>
      </w:r>
      <w:hyperlink w:anchor="Par6" w:history="1">
        <w:r w:rsidRPr="00DB0FF2">
          <w:rPr>
            <w:rFonts w:ascii="Times New Roman" w:eastAsia="Times New Roman" w:hAnsi="Times New Roman" w:cs="Times New Roman"/>
            <w:bCs/>
            <w:sz w:val="28"/>
            <w:szCs w:val="28"/>
            <w:lang w:eastAsia="ru-RU"/>
          </w:rPr>
          <w:t>4 пункта 1</w:t>
        </w:r>
      </w:hyperlink>
      <w:r w:rsidRPr="00DB0FF2">
        <w:rPr>
          <w:rFonts w:ascii="Times New Roman" w:eastAsia="Times New Roman" w:hAnsi="Times New Roman" w:cs="Times New Roman"/>
          <w:bCs/>
          <w:sz w:val="28"/>
          <w:szCs w:val="28"/>
          <w:lang w:eastAsia="ru-RU"/>
        </w:rPr>
        <w:t xml:space="preserve"> настоящей статьи, или в дополнение к иным методам. Данный метод заключается в определении начальной (максимальной) цены договора</w:t>
      </w:r>
      <w:r w:rsidR="00C30F2C" w:rsidRPr="00DB0FF2">
        <w:rPr>
          <w:rFonts w:ascii="Times New Roman" w:eastAsia="Times New Roman" w:hAnsi="Times New Roman" w:cs="Times New Roman"/>
          <w:bCs/>
          <w:sz w:val="28"/>
          <w:szCs w:val="28"/>
          <w:lang w:eastAsia="ru-RU"/>
        </w:rPr>
        <w:t xml:space="preserve"> </w:t>
      </w:r>
      <w:r w:rsidRPr="00DB0FF2">
        <w:rPr>
          <w:rFonts w:ascii="Times New Roman" w:eastAsia="Times New Roman" w:hAnsi="Times New Roman" w:cs="Times New Roman"/>
          <w:bCs/>
          <w:sz w:val="28"/>
          <w:szCs w:val="28"/>
          <w:lang w:eastAsia="ru-RU"/>
        </w:rPr>
        <w:t>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bookmarkStart w:id="24" w:name="Par23"/>
      <w:bookmarkEnd w:id="24"/>
      <w:r w:rsidRPr="00DB0FF2">
        <w:rPr>
          <w:rFonts w:ascii="Times New Roman" w:eastAsia="Times New Roman" w:hAnsi="Times New Roman" w:cs="Times New Roman"/>
          <w:bCs/>
          <w:sz w:val="28"/>
          <w:szCs w:val="28"/>
          <w:lang w:eastAsia="ru-RU"/>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bookmarkStart w:id="25" w:name="Par24"/>
      <w:bookmarkEnd w:id="25"/>
      <w:r w:rsidRPr="00DB0FF2">
        <w:rPr>
          <w:rFonts w:ascii="Times New Roman" w:eastAsia="Times New Roman" w:hAnsi="Times New Roman" w:cs="Times New Roman"/>
          <w:bCs/>
          <w:sz w:val="28"/>
          <w:szCs w:val="28"/>
          <w:lang w:eastAsia="ru-RU"/>
        </w:rPr>
        <w:lastRenderedPageBreak/>
        <w:t>12. В случае невозможности применения для определения начально</w:t>
      </w:r>
      <w:r w:rsidR="00C30F2C" w:rsidRPr="00DB0FF2">
        <w:rPr>
          <w:rFonts w:ascii="Times New Roman" w:eastAsia="Times New Roman" w:hAnsi="Times New Roman" w:cs="Times New Roman"/>
          <w:bCs/>
          <w:sz w:val="28"/>
          <w:szCs w:val="28"/>
          <w:lang w:eastAsia="ru-RU"/>
        </w:rPr>
        <w:t xml:space="preserve">й (максимальной) цены договора </w:t>
      </w:r>
      <w:r w:rsidRPr="00DB0FF2">
        <w:rPr>
          <w:rFonts w:ascii="Times New Roman" w:eastAsia="Times New Roman" w:hAnsi="Times New Roman" w:cs="Times New Roman"/>
          <w:bCs/>
          <w:sz w:val="28"/>
          <w:szCs w:val="28"/>
          <w:lang w:eastAsia="ru-RU"/>
        </w:rPr>
        <w:t xml:space="preserve">методов, указанных в </w:t>
      </w:r>
      <w:hyperlink w:anchor="Par2" w:history="1">
        <w:r w:rsidRPr="00DB0FF2">
          <w:rPr>
            <w:rFonts w:ascii="Times New Roman" w:eastAsia="Times New Roman" w:hAnsi="Times New Roman" w:cs="Times New Roman"/>
            <w:bCs/>
            <w:sz w:val="28"/>
            <w:szCs w:val="28"/>
            <w:lang w:eastAsia="ru-RU"/>
          </w:rPr>
          <w:t>пункте 1</w:t>
        </w:r>
      </w:hyperlink>
      <w:r w:rsidRPr="00DB0FF2">
        <w:rPr>
          <w:rFonts w:ascii="Times New Roman" w:eastAsia="Times New Roman" w:hAnsi="Times New Roman" w:cs="Times New Roman"/>
          <w:bCs/>
          <w:sz w:val="28"/>
          <w:szCs w:val="28"/>
          <w:lang w:eastAsia="ru-RU"/>
        </w:rPr>
        <w:t xml:space="preserve"> настоящей статьи, Заказчик вправе применить иные методы.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 xml:space="preserve">13. </w:t>
      </w:r>
      <w:hyperlink r:id="rId17" w:history="1">
        <w:r w:rsidRPr="00DB0FF2">
          <w:rPr>
            <w:rFonts w:ascii="Times New Roman" w:eastAsia="Times New Roman" w:hAnsi="Times New Roman" w:cs="Times New Roman"/>
            <w:bCs/>
            <w:sz w:val="28"/>
            <w:szCs w:val="28"/>
            <w:lang w:eastAsia="ru-RU"/>
          </w:rPr>
          <w:t>Идентичными</w:t>
        </w:r>
      </w:hyperlink>
      <w:r w:rsidRPr="00DB0FF2">
        <w:rPr>
          <w:rFonts w:ascii="Times New Roman" w:eastAsia="Times New Roman" w:hAnsi="Times New Roman" w:cs="Times New Roman"/>
          <w:bCs/>
          <w:sz w:val="28"/>
          <w:szCs w:val="28"/>
          <w:lang w:eastAsia="ru-RU"/>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 xml:space="preserve">14. </w:t>
      </w:r>
      <w:hyperlink r:id="rId18" w:history="1">
        <w:r w:rsidRPr="00DB0FF2">
          <w:rPr>
            <w:rFonts w:ascii="Times New Roman" w:eastAsia="Times New Roman" w:hAnsi="Times New Roman" w:cs="Times New Roman"/>
            <w:bCs/>
            <w:sz w:val="28"/>
            <w:szCs w:val="28"/>
            <w:lang w:eastAsia="ru-RU"/>
          </w:rPr>
          <w:t>Однородными</w:t>
        </w:r>
      </w:hyperlink>
      <w:r w:rsidRPr="00DB0FF2">
        <w:rPr>
          <w:rFonts w:ascii="Times New Roman" w:eastAsia="Times New Roman" w:hAnsi="Times New Roman" w:cs="Times New Roman"/>
          <w:bCs/>
          <w:sz w:val="28"/>
          <w:szCs w:val="28"/>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17. 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решением Заказчика.</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bookmarkStart w:id="26" w:name="Par30"/>
      <w:bookmarkEnd w:id="26"/>
      <w:r w:rsidRPr="00DB0FF2">
        <w:rPr>
          <w:rFonts w:ascii="Times New Roman" w:eastAsia="Times New Roman" w:hAnsi="Times New Roman" w:cs="Times New Roman"/>
          <w:bCs/>
          <w:sz w:val="28"/>
          <w:szCs w:val="28"/>
          <w:lang w:eastAsia="ru-RU"/>
        </w:rPr>
        <w:t>18. К общедоступной информации о ценах товаров, работ, услуг, которая может быть использована для целей определения начально</w:t>
      </w:r>
      <w:r w:rsidR="00C30F2C" w:rsidRPr="00DB0FF2">
        <w:rPr>
          <w:rFonts w:ascii="Times New Roman" w:eastAsia="Times New Roman" w:hAnsi="Times New Roman" w:cs="Times New Roman"/>
          <w:bCs/>
          <w:sz w:val="28"/>
          <w:szCs w:val="28"/>
          <w:lang w:eastAsia="ru-RU"/>
        </w:rPr>
        <w:t xml:space="preserve">й (максимальной) цены договора </w:t>
      </w:r>
      <w:r w:rsidRPr="00DB0FF2">
        <w:rPr>
          <w:rFonts w:ascii="Times New Roman" w:eastAsia="Times New Roman" w:hAnsi="Times New Roman" w:cs="Times New Roman"/>
          <w:bCs/>
          <w:sz w:val="28"/>
          <w:szCs w:val="28"/>
          <w:lang w:eastAsia="ru-RU"/>
        </w:rPr>
        <w:t>относятся:</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lastRenderedPageBreak/>
        <w:t>3) информация о котировках на российских биржах и иностранных биржах;</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4) информация о котировках на электронных площадках;</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5) данные государственной статистической отчетности о ценах товаров, работ, услуг;</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6)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 xml:space="preserve">19. При осуществлении конкурентной закупки, документация о </w:t>
      </w:r>
      <w:r w:rsidRPr="00DB0FF2">
        <w:rPr>
          <w:rFonts w:ascii="Times New Roman" w:eastAsia="Times New Roman" w:hAnsi="Times New Roman" w:cs="Times New Roman"/>
          <w:sz w:val="28"/>
          <w:szCs w:val="28"/>
          <w:lang w:eastAsia="ru-RU"/>
        </w:rPr>
        <w:t>конкурентной</w:t>
      </w:r>
      <w:r w:rsidRPr="00DB0FF2">
        <w:rPr>
          <w:rFonts w:ascii="Times New Roman" w:eastAsia="Times New Roman" w:hAnsi="Times New Roman" w:cs="Times New Roman"/>
          <w:bCs/>
          <w:sz w:val="28"/>
          <w:szCs w:val="28"/>
          <w:lang w:eastAsia="ru-RU"/>
        </w:rPr>
        <w:t xml:space="preserve"> закупке, а в случае проведения запроса котировок – извещение о проведении запроса котировок, указывается обоснование начальной (максимальной) цены договора, содержащее полученную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20. В расчет начально</w:t>
      </w:r>
      <w:r w:rsidR="00C30F2C" w:rsidRPr="00DB0FF2">
        <w:rPr>
          <w:rFonts w:ascii="Times New Roman" w:eastAsia="Times New Roman" w:hAnsi="Times New Roman" w:cs="Times New Roman"/>
          <w:bCs/>
          <w:sz w:val="28"/>
          <w:szCs w:val="28"/>
          <w:lang w:eastAsia="ru-RU"/>
        </w:rPr>
        <w:t xml:space="preserve">й (максимальной) цены договора </w:t>
      </w:r>
      <w:r w:rsidRPr="00DB0FF2">
        <w:rPr>
          <w:rFonts w:ascii="Times New Roman" w:eastAsia="Times New Roman" w:hAnsi="Times New Roman" w:cs="Times New Roman"/>
          <w:bCs/>
          <w:sz w:val="28"/>
          <w:szCs w:val="28"/>
          <w:lang w:eastAsia="ru-RU"/>
        </w:rPr>
        <w:t>включается уточнение о налоге на добавленную стоимость (далее – НДС) с указанием размера НДС либо с указанием расчета без НДС.</w:t>
      </w:r>
      <w:bookmarkStart w:id="27" w:name="_Toc312425136"/>
      <w:bookmarkStart w:id="28" w:name="_Toc312660449"/>
      <w:bookmarkStart w:id="29" w:name="_Toc312425135"/>
      <w:bookmarkStart w:id="30" w:name="_Toc312660448"/>
    </w:p>
    <w:p w:rsidR="0062354D" w:rsidRPr="00DB0FF2" w:rsidRDefault="0062354D" w:rsidP="0062354D">
      <w:pPr>
        <w:keepNext/>
        <w:spacing w:after="0" w:line="276" w:lineRule="auto"/>
        <w:ind w:firstLine="567"/>
        <w:jc w:val="both"/>
        <w:outlineLvl w:val="1"/>
        <w:rPr>
          <w:rFonts w:ascii="Times New Roman" w:eastAsia="Times New Roman" w:hAnsi="Times New Roman" w:cs="Times New Roman"/>
          <w:bCs/>
          <w:iCs/>
          <w:sz w:val="28"/>
          <w:szCs w:val="28"/>
          <w:lang w:eastAsia="ru-RU"/>
        </w:rPr>
      </w:pPr>
    </w:p>
    <w:p w:rsidR="0062354D" w:rsidRPr="00DB0FF2" w:rsidRDefault="0062354D" w:rsidP="0062354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DB0FF2">
        <w:rPr>
          <w:rFonts w:ascii="Times New Roman" w:eastAsia="Times New Roman" w:hAnsi="Times New Roman" w:cs="Times New Roman"/>
          <w:bCs/>
          <w:iCs/>
          <w:sz w:val="28"/>
          <w:szCs w:val="28"/>
          <w:lang w:eastAsia="ru-RU"/>
        </w:rPr>
        <w:t xml:space="preserve">Статья 8. </w:t>
      </w:r>
      <w:bookmarkEnd w:id="27"/>
      <w:bookmarkEnd w:id="28"/>
      <w:r w:rsidRPr="00DB0FF2">
        <w:rPr>
          <w:rFonts w:ascii="Times New Roman" w:eastAsia="Times New Roman" w:hAnsi="Times New Roman" w:cs="Times New Roman"/>
          <w:bCs/>
          <w:iCs/>
          <w:sz w:val="28"/>
          <w:szCs w:val="28"/>
          <w:lang w:eastAsia="ru-RU"/>
        </w:rPr>
        <w:t>Информационное обеспечение закупок.</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Размещение в ЕИС информации о закупках производится в соответствии с порядком, установленным законодательством Российской Федерации.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В ЕИС размещается следующая информация:</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настоящее Положение о закупке, изменения, вносимые в настоящее Положение о закупке не позднее чем в течение пятнадцати дней с даты утверждения, изменения Положения о закупке;</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 извещение об осуществлении конкурентной закупки;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документация о конкурентной закупке (за исключением запроса котировок);</w:t>
      </w:r>
    </w:p>
    <w:p w:rsidR="0062354D" w:rsidRPr="00DB0FF2" w:rsidRDefault="0062354D" w:rsidP="0062354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 проект договора, являющийся неотъемлемой частью извещения об осуществлении конкурентной закупки и документации о конкурентной закупке;</w:t>
      </w:r>
    </w:p>
    <w:p w:rsidR="0062354D" w:rsidRPr="00DB0FF2" w:rsidRDefault="0062354D" w:rsidP="0062354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5) изменения, внесенные в извещение об осуществлении конкурентной закупки и документацию о конкурентной закупке, с учетом положений пункта 8 статьи 15 настоящего Положения о закупке;</w:t>
      </w:r>
    </w:p>
    <w:p w:rsidR="0062354D" w:rsidRPr="00DB0FF2" w:rsidRDefault="0062354D" w:rsidP="0062354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6) разъяснения документации о конкурентной закупке;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7) протоколы, составляемые в ходе осуществления конкурентной закупки, итоговый протокол конкурентной закупки;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8) договоры, информация о которых подлежит размещению в реестре договоров в ЕИС не позднее трех рабочих дней со дня заключения договора;</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9) изменения, внесенные в договоры, информация о которых подлежит размещению в реестре договоров в ЕИС не позднее десяти дней со дня изменения;</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10) не позднее 10-го числа месяца, следующего за отчетным месяцем, Заказчик размещает в ЕИС: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а) сведения о количестве и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9" w:history="1">
        <w:r w:rsidRPr="00DB0FF2">
          <w:rPr>
            <w:rFonts w:ascii="Times New Roman" w:eastAsia="Times New Roman" w:hAnsi="Times New Roman" w:cs="Times New Roman"/>
            <w:sz w:val="28"/>
            <w:szCs w:val="28"/>
            <w:lang w:eastAsia="ru-RU"/>
          </w:rPr>
          <w:t>частью 3 статьи 4.1</w:t>
        </w:r>
      </w:hyperlink>
      <w:r w:rsidRPr="00DB0FF2">
        <w:rPr>
          <w:rFonts w:ascii="Times New Roman" w:eastAsia="Times New Roman" w:hAnsi="Times New Roman" w:cs="Times New Roman"/>
          <w:sz w:val="28"/>
          <w:szCs w:val="28"/>
          <w:lang w:eastAsia="ru-RU"/>
        </w:rPr>
        <w:t xml:space="preserve"> Федерального закона № 223-ФЗ;</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б) сведения о количестве и стоимости договоров, заключенных по результатам закупки у единственного поставщика (исполнителя, подрядчика);</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в) сведения о количестве и стоимости договоров, заключенных с единственным поставщиком (исполнителем, подрядчиком) по результатам конкурентной закупки, признанной несостоявшейся;</w:t>
      </w:r>
    </w:p>
    <w:p w:rsidR="0062354D" w:rsidRPr="00DB0FF2" w:rsidRDefault="0062354D" w:rsidP="0062354D">
      <w:pPr>
        <w:spacing w:after="0" w:line="276" w:lineRule="auto"/>
        <w:ind w:firstLine="567"/>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11) иная информация, размещение которой в ЕИС предусмотрено Федеральным законом № 223-ФЗ.</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Правительства Российской Федерации в соответствии с частью 16 статьи 4 Федерального закона № 223-ФЗ.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Заказчик вправе не размещать в ЕИС следующие сведения:</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w:t>
      </w:r>
      <w:r w:rsidRPr="00DB0FF2">
        <w:rPr>
          <w:rFonts w:ascii="Times New Roman" w:eastAsia="Times New Roman" w:hAnsi="Times New Roman" w:cs="Times New Roman"/>
          <w:sz w:val="28"/>
          <w:szCs w:val="28"/>
          <w:lang w:val="en-US" w:eastAsia="ru-RU"/>
        </w:rPr>
        <w:t> </w:t>
      </w:r>
      <w:r w:rsidRPr="00DB0FF2">
        <w:rPr>
          <w:rFonts w:ascii="Times New Roman" w:eastAsia="Times New Roman" w:hAnsi="Times New Roman" w:cs="Times New Roman"/>
          <w:sz w:val="28"/>
          <w:szCs w:val="28"/>
          <w:lang w:eastAsia="ru-RU"/>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w:t>
      </w:r>
      <w:r w:rsidRPr="00DB0FF2">
        <w:rPr>
          <w:rFonts w:ascii="Times New Roman" w:eastAsia="Times New Roman" w:hAnsi="Times New Roman" w:cs="Times New Roman"/>
          <w:sz w:val="28"/>
          <w:szCs w:val="28"/>
          <w:lang w:eastAsia="ru-RU"/>
        </w:rPr>
        <w:lastRenderedPageBreak/>
        <w:t xml:space="preserve">предусматривающего переход прав владения и (или) пользования в отношении недвижимого имущества.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 Протоколы, составляемые в ходе конкурентной закупки, размещаются в ЕИС не позднее чем через 3 (три) дня со дня подписания таких протоколов.</w:t>
      </w:r>
    </w:p>
    <w:p w:rsidR="0062354D" w:rsidRPr="00DB0FF2" w:rsidRDefault="0062354D" w:rsidP="0062354D">
      <w:pPr>
        <w:widowControl w:val="0"/>
        <w:shd w:val="clear" w:color="auto" w:fill="FFFFFF"/>
        <w:autoSpaceDE w:val="0"/>
        <w:autoSpaceDN w:val="0"/>
        <w:spacing w:after="0" w:line="276" w:lineRule="auto"/>
        <w:ind w:firstLine="567"/>
        <w:jc w:val="both"/>
        <w:rPr>
          <w:rFonts w:ascii="Times New Roman" w:eastAsia="Times New Roman" w:hAnsi="Times New Roman" w:cs="Times New Roman"/>
          <w:strike/>
          <w:sz w:val="28"/>
          <w:szCs w:val="28"/>
          <w:lang w:eastAsia="ru-RU"/>
        </w:rPr>
      </w:pPr>
      <w:r w:rsidRPr="00DB0FF2">
        <w:rPr>
          <w:rFonts w:ascii="Times New Roman" w:eastAsia="Times New Roman" w:hAnsi="Times New Roman" w:cs="Times New Roman"/>
          <w:sz w:val="28"/>
          <w:szCs w:val="28"/>
          <w:lang w:eastAsia="ru-RU"/>
        </w:rPr>
        <w:t>5. Извещение (решение) об отмене конкурентной закупки размещается в ЕИС в день принятия такого решения.</w:t>
      </w:r>
    </w:p>
    <w:p w:rsidR="0062354D" w:rsidRPr="00DB0FF2" w:rsidRDefault="0062354D" w:rsidP="0062354D">
      <w:pPr>
        <w:shd w:val="clear" w:color="auto" w:fill="FFFFFF"/>
        <w:spacing w:after="0" w:line="276" w:lineRule="auto"/>
        <w:ind w:firstLine="567"/>
        <w:jc w:val="both"/>
        <w:rPr>
          <w:rFonts w:ascii="Times New Roman" w:eastAsia="Times New Roman" w:hAnsi="Times New Roman" w:cs="Times New Roman"/>
          <w:i/>
          <w:sz w:val="28"/>
          <w:szCs w:val="28"/>
          <w:lang w:eastAsia="ru-RU"/>
        </w:rPr>
      </w:pPr>
      <w:r w:rsidRPr="00DB0FF2">
        <w:rPr>
          <w:rFonts w:ascii="Times New Roman" w:eastAsia="Times New Roman" w:hAnsi="Times New Roman" w:cs="Times New Roman"/>
          <w:sz w:val="28"/>
          <w:szCs w:val="28"/>
          <w:lang w:eastAsia="ru-RU"/>
        </w:rPr>
        <w:t>6. Информация о годовом объеме закупок, который Заказчики обязан осуществить у субъектов малого и среднего предпринимательства, размещается в ЕИС не позднее 01 февраля года, следующего за прошедшим календарным годом.</w:t>
      </w:r>
      <w:r w:rsidRPr="00DB0FF2">
        <w:rPr>
          <w:rFonts w:ascii="Times New Roman" w:eastAsia="Times New Roman" w:hAnsi="Times New Roman" w:cs="Times New Roman"/>
          <w:i/>
          <w:sz w:val="28"/>
          <w:szCs w:val="28"/>
          <w:lang w:eastAsia="ru-RU"/>
        </w:rPr>
        <w:t xml:space="preserve">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 xml:space="preserve">Порядок подготовки отчета определяется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w:t>
      </w:r>
      <w:proofErr w:type="gramStart"/>
      <w:r w:rsidRPr="00DB0FF2">
        <w:rPr>
          <w:rFonts w:ascii="Times New Roman" w:eastAsia="Times New Roman" w:hAnsi="Times New Roman" w:cs="Times New Roman"/>
          <w:sz w:val="28"/>
          <w:szCs w:val="28"/>
          <w:shd w:val="clear" w:color="auto" w:fill="FFFFFF"/>
          <w:lang w:eastAsia="ru-RU"/>
        </w:rPr>
        <w:t xml:space="preserve">лиц»   </w:t>
      </w:r>
      <w:proofErr w:type="gramEnd"/>
      <w:r w:rsidRPr="00DB0FF2">
        <w:rPr>
          <w:rFonts w:ascii="Times New Roman" w:eastAsia="Times New Roman" w:hAnsi="Times New Roman" w:cs="Times New Roman"/>
          <w:sz w:val="28"/>
          <w:szCs w:val="28"/>
          <w:shd w:val="clear" w:color="auto" w:fill="FFFFFF"/>
          <w:lang w:eastAsia="ru-RU"/>
        </w:rPr>
        <w:t xml:space="preserve">(далее   –   Постановление  № 1352).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 xml:space="preserve">В случае если на Заказчика не распространяется Постановление № 1352, </w:t>
      </w:r>
      <w:r w:rsidRPr="00DB0FF2">
        <w:rPr>
          <w:rFonts w:ascii="Times New Roman" w:eastAsia="Times New Roman" w:hAnsi="Times New Roman" w:cs="Times New Roman"/>
          <w:sz w:val="28"/>
          <w:szCs w:val="28"/>
          <w:lang w:eastAsia="ru-RU"/>
        </w:rPr>
        <w:t>то Заказчик не размещает информацию о годовом объеме закупок у субъектов малого и среднего предпринимательства в ЕИС.</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7. Заказчик во исполнение ст. 4.1 Федерального закона № 223-ФЗ в соответствии с Постановлением</w:t>
      </w:r>
      <w:r w:rsidRPr="00DB0FF2">
        <w:rPr>
          <w:rFonts w:ascii="Times New Roman" w:eastAsia="Times New Roman" w:hAnsi="Times New Roman" w:cs="Times New Roman"/>
          <w:sz w:val="28"/>
          <w:szCs w:val="28"/>
          <w:shd w:val="clear" w:color="auto" w:fill="FFFFFF"/>
          <w:lang w:eastAsia="ru-RU"/>
        </w:rPr>
        <w:t xml:space="preserve"> Правительства Российской Федерации от 31.10.2014 № 1132 «О порядке ведения реестра договоров, заключенных заказчиками по результатам закупки» </w:t>
      </w:r>
      <w:r w:rsidRPr="00DB0FF2">
        <w:rPr>
          <w:rFonts w:ascii="Times New Roman" w:eastAsia="Times New Roman" w:hAnsi="Times New Roman" w:cs="Times New Roman"/>
          <w:sz w:val="28"/>
          <w:szCs w:val="28"/>
          <w:lang w:eastAsia="ru-RU"/>
        </w:rPr>
        <w:t>обеспечивает ведение в ЕИС реестра договоров, заключенных по результатам закупок (далее - реестр договоров). Порядок ведения указанного реестра, в том числе включаемые в него информация и документы о закупках, устанавливается Правительством Российской Федерации.</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8.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о закупке размещается на сайте Заказчика (при наличии)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9. Информацию об осуществлении конкурентной закупки Заказчик вправе дополнительно опубликовать на сайте Заказчика и на иных информационных ресурсах, а также в средствах массовой информации.</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10. Размещенные в ЕИС и на сайте Заказчика в соответствии с </w:t>
      </w:r>
      <w:r w:rsidRPr="00DB0FF2">
        <w:rPr>
          <w:rFonts w:ascii="Times New Roman" w:eastAsia="Times New Roman" w:hAnsi="Times New Roman" w:cs="Times New Roman"/>
          <w:sz w:val="28"/>
          <w:szCs w:val="28"/>
          <w:lang w:eastAsia="ru-RU"/>
        </w:rPr>
        <w:lastRenderedPageBreak/>
        <w:t>Федеральным законом № 223-ФЗ и настоящим Положением о закупке, информация о конкурентных закупках, Положение о закупке, план закупок доступны для ознакомления без взимания платы.</w:t>
      </w:r>
    </w:p>
    <w:p w:rsidR="0062354D" w:rsidRPr="00DB0FF2" w:rsidRDefault="0062354D" w:rsidP="0062354D">
      <w:pPr>
        <w:keepNext/>
        <w:spacing w:after="0" w:line="276" w:lineRule="auto"/>
        <w:ind w:firstLine="567"/>
        <w:jc w:val="both"/>
        <w:outlineLvl w:val="0"/>
        <w:rPr>
          <w:rFonts w:ascii="Times New Roman" w:eastAsia="Times New Roman" w:hAnsi="Times New Roman" w:cs="Times New Roman"/>
          <w:sz w:val="28"/>
          <w:szCs w:val="28"/>
          <w:lang w:eastAsia="ru-RU"/>
        </w:rPr>
      </w:pPr>
    </w:p>
    <w:p w:rsidR="0062354D" w:rsidRPr="00DB0FF2" w:rsidRDefault="0062354D" w:rsidP="0062354D">
      <w:pPr>
        <w:keepNext/>
        <w:spacing w:after="0" w:line="276" w:lineRule="auto"/>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Раздел 3. Требования к участникам конкурентной закупки</w:t>
      </w:r>
    </w:p>
    <w:p w:rsidR="0062354D" w:rsidRPr="00DB0FF2" w:rsidRDefault="0062354D" w:rsidP="0062354D">
      <w:pPr>
        <w:spacing w:after="0" w:line="240" w:lineRule="auto"/>
        <w:ind w:firstLine="567"/>
        <w:jc w:val="both"/>
        <w:rPr>
          <w:rFonts w:ascii="Times New Roman" w:eastAsia="Times New Roman" w:hAnsi="Times New Roman" w:cs="Times New Roman"/>
          <w:sz w:val="28"/>
          <w:szCs w:val="28"/>
          <w:lang w:eastAsia="ru-RU"/>
        </w:rPr>
      </w:pPr>
    </w:p>
    <w:bookmarkEnd w:id="29"/>
    <w:bookmarkEnd w:id="30"/>
    <w:p w:rsidR="0062354D" w:rsidRPr="00DB0FF2" w:rsidRDefault="0062354D" w:rsidP="0062354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DB0FF2">
        <w:rPr>
          <w:rFonts w:ascii="Times New Roman" w:eastAsia="Times New Roman" w:hAnsi="Times New Roman" w:cs="Times New Roman"/>
          <w:bCs/>
          <w:iCs/>
          <w:sz w:val="28"/>
          <w:szCs w:val="28"/>
          <w:lang w:eastAsia="ru-RU"/>
        </w:rPr>
        <w:t>Статья 9. Требования к участникам конкурентной закупки.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1. При осуществлении конкурентной закупки Заказчик устанавливает следующие единые требования к участникам конкурентной закупки: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 xml:space="preserve">1) соответствие </w:t>
      </w:r>
      <w:hyperlink r:id="rId20" w:history="1">
        <w:r w:rsidRPr="00DB0FF2">
          <w:rPr>
            <w:rFonts w:ascii="Times New Roman" w:eastAsia="Times New Roman" w:hAnsi="Times New Roman" w:cs="Times New Roman"/>
            <w:bCs/>
            <w:sz w:val="28"/>
            <w:szCs w:val="28"/>
            <w:lang w:eastAsia="ru-RU"/>
          </w:rPr>
          <w:t>требованиям</w:t>
        </w:r>
      </w:hyperlink>
      <w:r w:rsidRPr="00DB0FF2">
        <w:rPr>
          <w:rFonts w:ascii="Times New Roman" w:eastAsia="Times New Roman" w:hAnsi="Times New Roman" w:cs="Times New Roman"/>
          <w:bCs/>
          <w:sz w:val="28"/>
          <w:szCs w:val="28"/>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конкурсного производства;</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 xml:space="preserve">3) неприостановление деятельности участника конкурентной закупки в порядке, установленном </w:t>
      </w:r>
      <w:hyperlink r:id="rId21" w:history="1">
        <w:r w:rsidRPr="00DB0FF2">
          <w:rPr>
            <w:rFonts w:ascii="Times New Roman" w:eastAsia="Times New Roman" w:hAnsi="Times New Roman" w:cs="Times New Roman"/>
            <w:bCs/>
            <w:sz w:val="28"/>
            <w:szCs w:val="28"/>
            <w:lang w:eastAsia="ru-RU"/>
          </w:rPr>
          <w:t>Кодексом</w:t>
        </w:r>
      </w:hyperlink>
      <w:r w:rsidRPr="00DB0FF2">
        <w:rPr>
          <w:rFonts w:ascii="Times New Roman" w:eastAsia="Times New Roman" w:hAnsi="Times New Roman" w:cs="Times New Roman"/>
          <w:bCs/>
          <w:sz w:val="28"/>
          <w:szCs w:val="28"/>
          <w:lang w:eastAsia="ru-RU"/>
        </w:rPr>
        <w:t xml:space="preserve"> Российской Федерации об административных правонарушениях, на дату подачи заявки на участие в конкурентной закупке;</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 xml:space="preserve">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 w:history="1">
        <w:r w:rsidRPr="00DB0FF2">
          <w:rPr>
            <w:rFonts w:ascii="Times New Roman" w:eastAsia="Times New Roman" w:hAnsi="Times New Roman" w:cs="Times New Roman"/>
            <w:bCs/>
            <w:sz w:val="28"/>
            <w:szCs w:val="28"/>
            <w:lang w:eastAsia="ru-RU"/>
          </w:rPr>
          <w:t>законодательством</w:t>
        </w:r>
      </w:hyperlink>
      <w:r w:rsidRPr="00DB0FF2">
        <w:rPr>
          <w:rFonts w:ascii="Times New Roman" w:eastAsia="Times New Roman" w:hAnsi="Times New Roman" w:cs="Times New Roman"/>
          <w:bCs/>
          <w:sz w:val="28"/>
          <w:szCs w:val="28"/>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 w:history="1">
        <w:r w:rsidRPr="00DB0FF2">
          <w:rPr>
            <w:rFonts w:ascii="Times New Roman" w:eastAsia="Times New Roman" w:hAnsi="Times New Roman" w:cs="Times New Roman"/>
            <w:bCs/>
            <w:sz w:val="28"/>
            <w:szCs w:val="28"/>
            <w:lang w:eastAsia="ru-RU"/>
          </w:rPr>
          <w:t>законодательством</w:t>
        </w:r>
      </w:hyperlink>
      <w:r w:rsidRPr="00DB0FF2">
        <w:rPr>
          <w:rFonts w:ascii="Times New Roman" w:eastAsia="Times New Roman" w:hAnsi="Times New Roman" w:cs="Times New Roman"/>
          <w:bCs/>
          <w:sz w:val="28"/>
          <w:szCs w:val="28"/>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DB0FF2">
        <w:rPr>
          <w:rFonts w:ascii="Times New Roman" w:eastAsia="Times New Roman" w:hAnsi="Times New Roman" w:cs="Times New Roman"/>
          <w:bCs/>
          <w:sz w:val="28"/>
          <w:szCs w:val="28"/>
          <w:lang w:eastAsia="ru-RU"/>
        </w:rPr>
        <w:lastRenderedPageBreak/>
        <w:t>заявлению на дату рассмотрения заявки на участие в конкурентной закупке не принято;</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 xml:space="preserve">5) отсутствие у участника конкурентной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судимости за преступления в сфере экономики и (или) преступления, предусмотренные </w:t>
      </w:r>
      <w:hyperlink r:id="rId24" w:history="1">
        <w:r w:rsidRPr="00DB0FF2">
          <w:rPr>
            <w:rFonts w:ascii="Times New Roman" w:eastAsia="Times New Roman" w:hAnsi="Times New Roman" w:cs="Times New Roman"/>
            <w:bCs/>
            <w:sz w:val="28"/>
            <w:szCs w:val="28"/>
            <w:lang w:eastAsia="ru-RU"/>
          </w:rPr>
          <w:t>статьями 289</w:t>
        </w:r>
      </w:hyperlink>
      <w:r w:rsidRPr="00DB0FF2">
        <w:rPr>
          <w:rFonts w:ascii="Times New Roman" w:eastAsia="Times New Roman" w:hAnsi="Times New Roman" w:cs="Times New Roman"/>
          <w:bCs/>
          <w:sz w:val="28"/>
          <w:szCs w:val="28"/>
          <w:lang w:eastAsia="ru-RU"/>
        </w:rPr>
        <w:t xml:space="preserve">, </w:t>
      </w:r>
      <w:hyperlink r:id="rId25" w:history="1">
        <w:r w:rsidRPr="00DB0FF2">
          <w:rPr>
            <w:rFonts w:ascii="Times New Roman" w:eastAsia="Times New Roman" w:hAnsi="Times New Roman" w:cs="Times New Roman"/>
            <w:bCs/>
            <w:sz w:val="28"/>
            <w:szCs w:val="28"/>
            <w:lang w:eastAsia="ru-RU"/>
          </w:rPr>
          <w:t>290</w:t>
        </w:r>
      </w:hyperlink>
      <w:r w:rsidRPr="00DB0FF2">
        <w:rPr>
          <w:rFonts w:ascii="Times New Roman" w:eastAsia="Times New Roman" w:hAnsi="Times New Roman" w:cs="Times New Roman"/>
          <w:bCs/>
          <w:sz w:val="28"/>
          <w:szCs w:val="28"/>
          <w:lang w:eastAsia="ru-RU"/>
        </w:rPr>
        <w:t xml:space="preserve">, </w:t>
      </w:r>
      <w:hyperlink r:id="rId26" w:history="1">
        <w:r w:rsidRPr="00DB0FF2">
          <w:rPr>
            <w:rFonts w:ascii="Times New Roman" w:eastAsia="Times New Roman" w:hAnsi="Times New Roman" w:cs="Times New Roman"/>
            <w:bCs/>
            <w:sz w:val="28"/>
            <w:szCs w:val="28"/>
            <w:lang w:eastAsia="ru-RU"/>
          </w:rPr>
          <w:t>291</w:t>
        </w:r>
      </w:hyperlink>
      <w:r w:rsidRPr="00DB0FF2">
        <w:rPr>
          <w:rFonts w:ascii="Times New Roman" w:eastAsia="Times New Roman" w:hAnsi="Times New Roman" w:cs="Times New Roman"/>
          <w:bCs/>
          <w:sz w:val="28"/>
          <w:szCs w:val="28"/>
          <w:lang w:eastAsia="ru-RU"/>
        </w:rPr>
        <w:t xml:space="preserve">, </w:t>
      </w:r>
      <w:hyperlink r:id="rId27" w:history="1">
        <w:r w:rsidRPr="00DB0FF2">
          <w:rPr>
            <w:rFonts w:ascii="Times New Roman" w:eastAsia="Times New Roman" w:hAnsi="Times New Roman" w:cs="Times New Roman"/>
            <w:bCs/>
            <w:sz w:val="28"/>
            <w:szCs w:val="28"/>
            <w:lang w:eastAsia="ru-RU"/>
          </w:rPr>
          <w:t>291.1</w:t>
        </w:r>
      </w:hyperlink>
      <w:r w:rsidRPr="00DB0FF2">
        <w:rPr>
          <w:rFonts w:ascii="Times New Roman" w:eastAsia="Times New Roman" w:hAnsi="Times New Roman" w:cs="Times New Roman"/>
          <w:bCs/>
          <w:sz w:val="28"/>
          <w:szCs w:val="28"/>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конкурентной закупки, и административного наказания в виде дисквалификации;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 xml:space="preserve">6) </w:t>
      </w:r>
      <w:r w:rsidRPr="00DB0FF2">
        <w:rPr>
          <w:rFonts w:ascii="Times New Roman" w:eastAsia="Times New Roman" w:hAnsi="Times New Roman" w:cs="Times New Roman"/>
          <w:sz w:val="28"/>
          <w:szCs w:val="28"/>
          <w:lang w:eastAsia="ru-RU"/>
        </w:rPr>
        <w:t xml:space="preserve">участник </w:t>
      </w:r>
      <w:r w:rsidRPr="00DB0FF2">
        <w:rPr>
          <w:rFonts w:ascii="Times New Roman" w:eastAsia="Times New Roman" w:hAnsi="Times New Roman" w:cs="Times New Roman"/>
          <w:bCs/>
          <w:sz w:val="28"/>
          <w:szCs w:val="28"/>
          <w:lang w:eastAsia="ru-RU"/>
        </w:rPr>
        <w:t>конкурентной</w:t>
      </w:r>
      <w:r w:rsidRPr="00DB0FF2">
        <w:rPr>
          <w:rFonts w:ascii="Times New Roman" w:eastAsia="Times New Roman" w:hAnsi="Times New Roman" w:cs="Times New Roman"/>
          <w:sz w:val="28"/>
          <w:szCs w:val="28"/>
          <w:lang w:eastAsia="ru-RU"/>
        </w:rPr>
        <w:t xml:space="preserve"> закупки - юридическое лицо, которое в течение двух лет до момента подачи заявки на участие в </w:t>
      </w:r>
      <w:r w:rsidRPr="00DB0FF2">
        <w:rPr>
          <w:rFonts w:ascii="Times New Roman" w:eastAsia="Times New Roman" w:hAnsi="Times New Roman" w:cs="Times New Roman"/>
          <w:bCs/>
          <w:sz w:val="28"/>
          <w:szCs w:val="28"/>
          <w:lang w:eastAsia="ru-RU"/>
        </w:rPr>
        <w:t>конкурентной</w:t>
      </w:r>
      <w:r w:rsidRPr="00DB0FF2">
        <w:rPr>
          <w:rFonts w:ascii="Times New Roman" w:eastAsia="Times New Roman" w:hAnsi="Times New Roman" w:cs="Times New Roman"/>
          <w:sz w:val="28"/>
          <w:szCs w:val="28"/>
          <w:lang w:eastAsia="ru-RU"/>
        </w:rPr>
        <w:t xml:space="preserve">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7)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 xml:space="preserve">8) отсутствие между участником конкурентной закупки и Заказчиком конфликта интересов, под которым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конкурентной закупки, с физическими лицами, в том числе зарегистрированными в качестве индивидуального предпринимателя, - участниками конкурентной закупки либо являются близкими родственниками (родственниками по прямой восходящей и нисходящей линии (родителями и </w:t>
      </w:r>
      <w:r w:rsidRPr="00DB0FF2">
        <w:rPr>
          <w:rFonts w:ascii="Times New Roman" w:eastAsia="Times New Roman" w:hAnsi="Times New Roman" w:cs="Times New Roman"/>
          <w:bCs/>
          <w:sz w:val="28"/>
          <w:szCs w:val="28"/>
          <w:lang w:eastAsia="ru-RU"/>
        </w:rPr>
        <w:lastRenderedPageBreak/>
        <w:t>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9) участник конкурентной закупки не является офшорной компанией;</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10) отсутствие у участника конкурентной закупки ограничений для участия в конкурентных закупках, установленных законодательством Российской Федерации.</w:t>
      </w:r>
    </w:p>
    <w:p w:rsidR="0062354D" w:rsidRPr="00DB0FF2" w:rsidRDefault="0062354D" w:rsidP="0062354D">
      <w:pPr>
        <w:shd w:val="clear" w:color="auto" w:fill="FFFFFF"/>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2</w:t>
      </w:r>
      <w:r w:rsidRPr="00DB0FF2">
        <w:rPr>
          <w:rFonts w:ascii="Times New Roman" w:eastAsia="Times New Roman" w:hAnsi="Times New Roman" w:cs="Times New Roman"/>
          <w:sz w:val="28"/>
          <w:szCs w:val="28"/>
          <w:lang w:eastAsia="ru-RU"/>
        </w:rPr>
        <w:t xml:space="preserve">. Заказчик вправе установить требование об отсутствии сведений об участниках закупки в реестре недобросовестных поставщиков, предусмотренном Федеральным законом, и (или) в реестре недобросовестных поставщиков,  предусмотренном  Федеральным  </w:t>
      </w:r>
      <w:hyperlink r:id="rId28" w:history="1">
        <w:r w:rsidRPr="00DB0FF2">
          <w:rPr>
            <w:rFonts w:ascii="Times New Roman" w:eastAsia="Times New Roman" w:hAnsi="Times New Roman" w:cs="Times New Roman"/>
            <w:sz w:val="28"/>
            <w:szCs w:val="28"/>
            <w:lang w:eastAsia="ru-RU"/>
          </w:rPr>
          <w:t>законом</w:t>
        </w:r>
      </w:hyperlink>
      <w:r w:rsidRPr="00DB0FF2">
        <w:rPr>
          <w:rFonts w:ascii="Times New Roman" w:eastAsia="Times New Roman" w:hAnsi="Times New Roman" w:cs="Times New Roman"/>
          <w:sz w:val="28"/>
          <w:szCs w:val="28"/>
          <w:lang w:eastAsia="ru-RU"/>
        </w:rPr>
        <w:t xml:space="preserve">  от  05.04.2013  года № 44-ФЗ «О контрактной системе в сфере закупок товаров, работ, услуг для обеспечения государственных и муниципальных нужд».</w:t>
      </w:r>
    </w:p>
    <w:p w:rsidR="0062354D" w:rsidRPr="00DB0FF2" w:rsidRDefault="0062354D" w:rsidP="0062354D">
      <w:pPr>
        <w:suppressAutoHyphens/>
        <w:spacing w:after="0" w:line="276" w:lineRule="auto"/>
        <w:ind w:firstLine="567"/>
        <w:jc w:val="both"/>
        <w:rPr>
          <w:rFonts w:ascii="Times New Roman" w:eastAsia="Times New Roman" w:hAnsi="Times New Roman" w:cs="Times New Roman"/>
          <w:sz w:val="28"/>
          <w:szCs w:val="28"/>
          <w:lang w:eastAsia="ar-SA"/>
        </w:rPr>
      </w:pPr>
      <w:r w:rsidRPr="00DB0FF2">
        <w:rPr>
          <w:rFonts w:ascii="Times New Roman" w:eastAsia="Times New Roman" w:hAnsi="Times New Roman" w:cs="Times New Roman"/>
          <w:sz w:val="28"/>
          <w:szCs w:val="28"/>
          <w:lang w:eastAsia="ar-SA"/>
        </w:rPr>
        <w:t xml:space="preserve">3. При проведении конкурентных закупок Заказчик вправе установить следующие дополнительные квалификационные требования к участникам </w:t>
      </w:r>
      <w:r w:rsidRPr="00DB0FF2">
        <w:rPr>
          <w:rFonts w:ascii="Times New Roman" w:eastAsia="Times New Roman" w:hAnsi="Times New Roman" w:cs="Times New Roman"/>
          <w:bCs/>
          <w:sz w:val="28"/>
          <w:szCs w:val="28"/>
          <w:lang w:eastAsia="ru-RU"/>
        </w:rPr>
        <w:t>конкурентной</w:t>
      </w:r>
      <w:r w:rsidRPr="00DB0FF2">
        <w:rPr>
          <w:rFonts w:ascii="Times New Roman" w:eastAsia="Times New Roman" w:hAnsi="Times New Roman" w:cs="Times New Roman"/>
          <w:sz w:val="28"/>
          <w:szCs w:val="28"/>
          <w:lang w:eastAsia="ar-SA"/>
        </w:rPr>
        <w:t xml:space="preserve"> закупки о наличии: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финансовых ресурсов для исполнения договора;</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на праве собственности или ином законном основании оборудования и других материальных ресурсов для исполнения договора;</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опыта работы, связанного с предметом договора, и деловой репутации;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необходимого количества специалистов и иных работников определенного уровня квалификации для исполнения договора.</w:t>
      </w:r>
    </w:p>
    <w:p w:rsidR="0062354D" w:rsidRDefault="0062354D" w:rsidP="00E52DAF">
      <w:pPr>
        <w:spacing w:after="0" w:line="276" w:lineRule="auto"/>
        <w:jc w:val="both"/>
        <w:rPr>
          <w:rFonts w:ascii="Times New Roman" w:eastAsia="Times New Roman" w:hAnsi="Times New Roman" w:cs="Times New Roman"/>
          <w:sz w:val="28"/>
          <w:szCs w:val="28"/>
          <w:lang w:eastAsia="ru-RU"/>
        </w:rPr>
      </w:pPr>
    </w:p>
    <w:p w:rsidR="00EC0792" w:rsidRDefault="00EC0792" w:rsidP="00E52DA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10 (исключена)</w:t>
      </w:r>
    </w:p>
    <w:p w:rsidR="00EC0792" w:rsidRPr="00DB0FF2" w:rsidRDefault="00EC0792" w:rsidP="00E52DAF">
      <w:pPr>
        <w:spacing w:after="0" w:line="276" w:lineRule="auto"/>
        <w:jc w:val="both"/>
        <w:rPr>
          <w:rFonts w:ascii="Times New Roman" w:eastAsia="Times New Roman" w:hAnsi="Times New Roman" w:cs="Times New Roman"/>
          <w:sz w:val="28"/>
          <w:szCs w:val="28"/>
          <w:lang w:eastAsia="ru-RU"/>
        </w:rPr>
      </w:pPr>
    </w:p>
    <w:p w:rsidR="0062354D" w:rsidRPr="00DB0FF2" w:rsidRDefault="0062354D" w:rsidP="0062354D">
      <w:pPr>
        <w:keepNext/>
        <w:spacing w:after="0" w:line="276" w:lineRule="auto"/>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Раздел 4. Порядок осуществления конкурентной закупки</w:t>
      </w:r>
    </w:p>
    <w:p w:rsidR="0062354D" w:rsidRPr="00DB0FF2" w:rsidRDefault="0062354D" w:rsidP="0062354D">
      <w:pPr>
        <w:spacing w:after="0" w:line="240"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keepNext/>
        <w:spacing w:after="0" w:line="276" w:lineRule="auto"/>
        <w:ind w:firstLine="567"/>
        <w:jc w:val="both"/>
        <w:outlineLvl w:val="1"/>
        <w:rPr>
          <w:rFonts w:ascii="Times New Roman" w:eastAsia="Times New Roman" w:hAnsi="Times New Roman" w:cs="Times New Roman"/>
          <w:bCs/>
          <w:iCs/>
          <w:sz w:val="28"/>
          <w:szCs w:val="28"/>
          <w:lang w:eastAsia="ru-RU"/>
        </w:rPr>
      </w:pPr>
      <w:bookmarkStart w:id="31" w:name="_Toc312425141"/>
      <w:bookmarkStart w:id="32" w:name="_Toc312660455"/>
      <w:r w:rsidRPr="00DB0FF2">
        <w:rPr>
          <w:rFonts w:ascii="Times New Roman" w:eastAsia="Times New Roman" w:hAnsi="Times New Roman" w:cs="Times New Roman"/>
          <w:bCs/>
          <w:iCs/>
          <w:sz w:val="28"/>
          <w:szCs w:val="28"/>
          <w:lang w:eastAsia="ru-RU"/>
        </w:rPr>
        <w:t>Статья 11. Требования к закупаемым товарам, работам, услугам, установление приоритета.</w:t>
      </w:r>
    </w:p>
    <w:p w:rsidR="0062354D" w:rsidRPr="00DB0FF2" w:rsidRDefault="0062354D" w:rsidP="0062354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конкурентной закупки.</w:t>
      </w:r>
    </w:p>
    <w:p w:rsidR="0062354D" w:rsidRPr="00DB0FF2" w:rsidRDefault="0062354D" w:rsidP="0062354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2. При описании предмета конкурентной закупки Заказчик должен руководствоваться следующими правилами:</w:t>
      </w:r>
    </w:p>
    <w:p w:rsidR="0062354D" w:rsidRPr="00DB0FF2" w:rsidRDefault="0062354D" w:rsidP="0062354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2354D" w:rsidRPr="00DB0FF2" w:rsidRDefault="0062354D" w:rsidP="0062354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конкурентной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2354D" w:rsidRPr="00DB0FF2" w:rsidRDefault="0062354D" w:rsidP="0062354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2354D" w:rsidRPr="00DB0FF2" w:rsidRDefault="0062354D" w:rsidP="0062354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2354D" w:rsidRPr="00DB0FF2" w:rsidRDefault="0062354D" w:rsidP="0062354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2354D" w:rsidRPr="00DB0FF2" w:rsidRDefault="0062354D" w:rsidP="0062354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в) закупок товаров, необходимых для исполнения государственного или муниципального контракта;</w:t>
      </w:r>
    </w:p>
    <w:p w:rsidR="0062354D" w:rsidRPr="00DB0FF2" w:rsidRDefault="0062354D" w:rsidP="0062354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w:t>
      </w:r>
      <w:r w:rsidR="00E52DAF" w:rsidRPr="00DB0FF2">
        <w:rPr>
          <w:rFonts w:ascii="Times New Roman" w:eastAsia="Times New Roman" w:hAnsi="Times New Roman" w:cs="Times New Roman"/>
          <w:sz w:val="28"/>
          <w:szCs w:val="28"/>
          <w:lang w:eastAsia="ru-RU"/>
        </w:rPr>
        <w:t>ностранными юридическими лицами;</w:t>
      </w:r>
    </w:p>
    <w:p w:rsidR="00E52DAF" w:rsidRPr="00DB0FF2" w:rsidRDefault="00E52DAF" w:rsidP="0062354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4)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w:t>
      </w:r>
      <w:r w:rsidRPr="00DB0FF2">
        <w:rPr>
          <w:rFonts w:ascii="Times New Roman" w:eastAsia="Times New Roman" w:hAnsi="Times New Roman" w:cs="Times New Roman"/>
          <w:sz w:val="28"/>
          <w:szCs w:val="28"/>
          <w:lang w:eastAsia="ru-RU"/>
        </w:rPr>
        <w:lastRenderedPageBreak/>
        <w:t>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r w:rsidR="0076712C" w:rsidRPr="00DB0FF2">
        <w:rPr>
          <w:rFonts w:ascii="Times New Roman" w:eastAsia="Times New Roman" w:hAnsi="Times New Roman" w:cs="Times New Roman"/>
          <w:sz w:val="28"/>
          <w:szCs w:val="28"/>
          <w:lang w:eastAsia="ru-RU"/>
        </w:rPr>
        <w:t>;</w:t>
      </w:r>
    </w:p>
    <w:p w:rsidR="0076712C" w:rsidRPr="00DB0FF2" w:rsidRDefault="0076712C" w:rsidP="0062354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5)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6712C" w:rsidRPr="00DB0FF2" w:rsidRDefault="0076712C" w:rsidP="0062354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6)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3.1. 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конкурентных закупок,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3.2. При осуществлении закупок товаров, работ, услуг путем проведения конкурса или иным способом, при котором победитель конкурентной закупки определяется на основе критериев оценки и сопоставления заявок на участие в конкурентной закупке, указанных в документации о конкурентной закупке, или победителем в котором признается лицо, предложившее наиболее низкую цену договора, оценка и сопоставление заявок на участие в конкурентной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Pr="00DB0FF2">
        <w:rPr>
          <w:rFonts w:ascii="Times New Roman" w:eastAsia="Times New Roman" w:hAnsi="Times New Roman" w:cs="Times New Roman"/>
          <w:sz w:val="28"/>
          <w:szCs w:val="28"/>
          <w:lang w:eastAsia="ru-RU"/>
        </w:rPr>
        <w:lastRenderedPageBreak/>
        <w:t>заявках на участие в конкурентной закупке цене договора, сниженной на 15 процентов, при этом договор заключается по цене договора, предложенной участником конкурентной закупки в заявке на участие в конкурентной закупке.</w:t>
      </w:r>
    </w:p>
    <w:p w:rsidR="00C26DF6" w:rsidRPr="00DB0FF2" w:rsidRDefault="00C26DF6"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тридцать процентов, при этом договор заключается по цене договора, предложенной участником в заявке на участие в закупке.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в случае, если победителем конкурентной закупки представлена заявка на участие в конкурентной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конкурентной закупки заключается по цене, сниженной на 15 процентов от предложенной им цены договора.</w:t>
      </w:r>
    </w:p>
    <w:p w:rsidR="0004011C" w:rsidRPr="00DB0FF2" w:rsidRDefault="0004011C"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тридцать процентов от предложенной им цены договора.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в случае, если </w:t>
      </w:r>
      <w:r w:rsidRPr="00DB0FF2">
        <w:rPr>
          <w:rFonts w:ascii="Times New Roman" w:eastAsia="Times New Roman" w:hAnsi="Times New Roman" w:cs="Times New Roman"/>
          <w:sz w:val="28"/>
          <w:szCs w:val="28"/>
          <w:lang w:eastAsia="ru-RU"/>
        </w:rPr>
        <w:lastRenderedPageBreak/>
        <w:t>победителем конкурентной закупки, при проведении которой цена договора снижена до нуля и которая проводится на право заключить договор, представлена заявка на участие в конкурентной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конкурентной закупки заключается по цене, увеличенной на 15 процентов от предложенной им цены договора.</w:t>
      </w:r>
    </w:p>
    <w:p w:rsidR="00EF3D42" w:rsidRPr="00DB0FF2" w:rsidRDefault="00EF3D42"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тридцать процентов от предложенной им цены договора.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3.5. Установить, что условием предоставления приоритета является включение в документацию о конкурентной закупке следующих сведений, определенных настоящим Положением о закупке: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а) требование об указании (декларировании) участником конкурентной закупки в заявке на участие в конкурентной закупке (в соответствующей части заявки на участие в конкурентной закупке, содержащей предложение о поставке товара) наименования страны происхождения поставляемых товаров;</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б) положение об ответственности участников конкурентной закупки за представление недостоверных сведений о стране происхождения товара, указанного в заявке на участие в конкурентной закупке;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в) сведения о начальной (максимальной) цене единицы каждого товара, работы, услуги, являющихся предметом закупки;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г) условие о том, что отсутствие в заявке на участие в конкурентной закупке указания (декларирования) страны происхождения поставляемого товара не является основанием для отклонения заявки на участие в конкурентной закупке, и такая заявка рассматривается как содержащая предложение о поставке иностранных товаров;</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w:t>
      </w:r>
      <w:r w:rsidRPr="00DB0FF2">
        <w:rPr>
          <w:rFonts w:ascii="Times New Roman" w:eastAsia="Times New Roman" w:hAnsi="Times New Roman" w:cs="Times New Roman"/>
          <w:sz w:val="28"/>
          <w:szCs w:val="28"/>
          <w:lang w:eastAsia="ru-RU"/>
        </w:rPr>
        <w:lastRenderedPageBreak/>
        <w:t>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е) условие отнесения участника конкурентной закупки к российским или иностранным лицам на основании документов участника конкурентной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ж) указание страны происхождения поставляемого товара на основании сведений, содержащихся в заявке на участие в конкурентной закупке, представленной участником конкурентной закупки, с которым заключается договор;</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з) положение о заключении договора с участником конкурентной закупки, который предложил такие же, как и победитель конкурентной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конкурентной закупки, который признан уклонившемся от заключения договора;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и) условие о том, что при исполнении договора, заключенного с участником конкурентной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3.6. Приоритет не предоставляется в случаях, если: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а) конкурентная закупка признана несостоявшейся и договор заключается с единственным участником конкурентной закупки;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б) в заявке на участие в конкурентной закупке не содержится предложений о поставке товаров российского происхождения, выполнении работ, оказании услуг российскими лицами;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в) в заявке на участие в конкурентной закупке не содержится предложений о поставке товаров иностранного происхождения, выполнении работ, оказании услуг иностранными лицами;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г) в заявке на участие в конкурентной закупке, представленной участником конкурса или иного способа закупки, при котором победитель конкурентной закупки определяется на основе критериев оценки и сопоставления заявок на участие в конкурентной закупке, указанных в документации о конкурентной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конкурентной закупки товаров, работ, услуг;</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д) в заявке на участие в конкурентной закупке, представленной участником аукциона или иного способа закупки, при котором определение победителя конкурентной закупки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конкурентной закупки товаров, работ, услуг.</w:t>
      </w:r>
      <w:bookmarkStart w:id="33" w:name="_Toc304547046"/>
      <w:bookmarkStart w:id="34" w:name="_Toc312425142"/>
      <w:bookmarkStart w:id="35" w:name="_Toc312660456"/>
      <w:bookmarkEnd w:id="31"/>
      <w:bookmarkEnd w:id="32"/>
    </w:p>
    <w:p w:rsidR="0062354D" w:rsidRPr="00DB0FF2" w:rsidRDefault="0062354D" w:rsidP="0062354D">
      <w:pPr>
        <w:keepNext/>
        <w:spacing w:after="0" w:line="276" w:lineRule="auto"/>
        <w:ind w:firstLine="567"/>
        <w:jc w:val="both"/>
        <w:outlineLvl w:val="1"/>
        <w:rPr>
          <w:rFonts w:ascii="Times New Roman" w:eastAsia="Times New Roman" w:hAnsi="Times New Roman" w:cs="Times New Roman"/>
          <w:bCs/>
          <w:iCs/>
          <w:sz w:val="28"/>
          <w:szCs w:val="28"/>
          <w:lang w:eastAsia="ru-RU"/>
        </w:rPr>
      </w:pPr>
    </w:p>
    <w:p w:rsidR="0062354D" w:rsidRPr="00DB0FF2" w:rsidRDefault="0062354D" w:rsidP="0062354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DB0FF2">
        <w:rPr>
          <w:rFonts w:ascii="Times New Roman" w:eastAsia="Times New Roman" w:hAnsi="Times New Roman" w:cs="Times New Roman"/>
          <w:bCs/>
          <w:iCs/>
          <w:sz w:val="28"/>
          <w:szCs w:val="28"/>
          <w:lang w:eastAsia="ru-RU"/>
        </w:rPr>
        <w:t xml:space="preserve">Статья 12. Обеспечение заявки на участие в конкурентной закупке. </w:t>
      </w:r>
      <w:bookmarkEnd w:id="33"/>
      <w:bookmarkEnd w:id="34"/>
      <w:bookmarkEnd w:id="35"/>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 Заказчик вправе требовать 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9" w:history="1">
        <w:r w:rsidRPr="00DB0FF2">
          <w:rPr>
            <w:rFonts w:ascii="Times New Roman" w:eastAsia="Times New Roman" w:hAnsi="Times New Roman" w:cs="Times New Roman"/>
            <w:sz w:val="28"/>
            <w:szCs w:val="28"/>
            <w:lang w:eastAsia="ru-RU"/>
          </w:rPr>
          <w:t>кодексом</w:t>
        </w:r>
      </w:hyperlink>
      <w:r w:rsidRPr="00DB0FF2">
        <w:rPr>
          <w:rFonts w:ascii="Times New Roman" w:eastAsia="Times New Roman" w:hAnsi="Times New Roman" w:cs="Times New Roman"/>
          <w:sz w:val="28"/>
          <w:szCs w:val="28"/>
          <w:lang w:eastAsia="ru-RU"/>
        </w:rPr>
        <w:t xml:space="preserve"> Российской Федерации, за исключением проведения закупки в соответствии со </w:t>
      </w:r>
      <w:hyperlink r:id="rId30" w:history="1">
        <w:r w:rsidRPr="00DB0FF2">
          <w:rPr>
            <w:rFonts w:ascii="Times New Roman" w:eastAsia="Times New Roman" w:hAnsi="Times New Roman" w:cs="Times New Roman"/>
            <w:sz w:val="28"/>
            <w:szCs w:val="28"/>
            <w:lang w:eastAsia="ru-RU"/>
          </w:rPr>
          <w:t>статьей 3.4</w:t>
        </w:r>
      </w:hyperlink>
      <w:r w:rsidRPr="00DB0FF2">
        <w:rPr>
          <w:rFonts w:ascii="Times New Roman" w:eastAsia="Times New Roman" w:hAnsi="Times New Roman" w:cs="Times New Roman"/>
          <w:sz w:val="28"/>
          <w:szCs w:val="28"/>
          <w:lang w:eastAsia="ru-RU"/>
        </w:rPr>
        <w:t xml:space="preserve"> Федерального закона № 223-ФЗ и пункта 3 настоящей статьи. Выбор способа обеспечения заявки на участие в конкурентной закупке из числа предусмотренных </w:t>
      </w:r>
      <w:r w:rsidRPr="00DB0FF2">
        <w:rPr>
          <w:rFonts w:ascii="Times New Roman" w:eastAsia="Times New Roman" w:hAnsi="Times New Roman" w:cs="Times New Roman"/>
          <w:sz w:val="28"/>
          <w:szCs w:val="28"/>
          <w:lang w:eastAsia="ru-RU"/>
        </w:rPr>
        <w:lastRenderedPageBreak/>
        <w:t>заказчиком в извещении об осуществлении закупки, документации о закупке осуществляется участником закупки.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Требования, касающиеся обеспечения заявки на участие в конкурентной закупке, являются одинаковыми для всех участников конкурентной закупки. На момент открытия доступа к заявкам на участие в электронных процедурах денежные средства должны поступить на указанный в извещении об осуществлении конкурентной закупки, документации о конкурентной закупке счет.</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конкурентной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конкурентной закупке осуществляется участником конкурентной закупки.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4.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конкурентной закупке, вносятся участником конкурентной закупки на специальный счет, открытый им в банке, включенном в </w:t>
      </w:r>
      <w:hyperlink r:id="rId31" w:history="1">
        <w:r w:rsidRPr="00DB0FF2">
          <w:rPr>
            <w:rFonts w:ascii="Times New Roman" w:eastAsia="Times New Roman" w:hAnsi="Times New Roman" w:cs="Times New Roman"/>
            <w:sz w:val="28"/>
            <w:szCs w:val="28"/>
            <w:lang w:eastAsia="ru-RU"/>
          </w:rPr>
          <w:t>перечень</w:t>
        </w:r>
      </w:hyperlink>
      <w:r w:rsidRPr="00DB0FF2">
        <w:rPr>
          <w:rFonts w:ascii="Times New Roman" w:eastAsia="Times New Roman" w:hAnsi="Times New Roman" w:cs="Times New Roman"/>
          <w:sz w:val="28"/>
          <w:szCs w:val="28"/>
          <w:lang w:eastAsia="ru-RU"/>
        </w:rPr>
        <w:t xml:space="preserve">,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
    <w:p w:rsidR="0062354D" w:rsidRPr="00DB0FF2" w:rsidRDefault="000057C7"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hyperlink r:id="rId32" w:history="1">
        <w:r w:rsidR="0062354D" w:rsidRPr="00DB0FF2">
          <w:rPr>
            <w:rFonts w:ascii="Times New Roman" w:eastAsia="Times New Roman" w:hAnsi="Times New Roman" w:cs="Times New Roman"/>
            <w:sz w:val="28"/>
            <w:szCs w:val="28"/>
            <w:lang w:eastAsia="ru-RU"/>
          </w:rPr>
          <w:t>Требования</w:t>
        </w:r>
      </w:hyperlink>
      <w:r w:rsidR="0062354D" w:rsidRPr="00DB0FF2">
        <w:rPr>
          <w:rFonts w:ascii="Times New Roman" w:eastAsia="Times New Roman" w:hAnsi="Times New Roman" w:cs="Times New Roman"/>
          <w:sz w:val="28"/>
          <w:szCs w:val="28"/>
          <w:lang w:eastAsia="ru-RU"/>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конкурентной закупки с участием субъектов малого и среднего предпринимательства открывают специальные банковские счета, утверждаются Правительством Российской Федерации. </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5. </w:t>
      </w:r>
      <w:r w:rsidR="0091723C" w:rsidRPr="00DB0FF2">
        <w:rPr>
          <w:rFonts w:ascii="Times New Roman" w:eastAsia="Times New Roman" w:hAnsi="Times New Roman" w:cs="Times New Roman"/>
          <w:sz w:val="28"/>
          <w:szCs w:val="28"/>
          <w:lang w:eastAsia="ru-RU"/>
        </w:rPr>
        <w:t>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в размере не более пяти процентов от начальной (максимальной) цены договора</w:t>
      </w:r>
      <w:r w:rsidRPr="00DB0FF2">
        <w:rPr>
          <w:rFonts w:ascii="Times New Roman" w:eastAsia="Times New Roman" w:hAnsi="Times New Roman" w:cs="Times New Roman"/>
          <w:sz w:val="28"/>
          <w:szCs w:val="28"/>
          <w:lang w:eastAsia="ru-RU"/>
        </w:rPr>
        <w:t xml:space="preserve">.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 xml:space="preserve">6. В случае, если установлено требование обеспечения заявки на участие в конкурентной закупке, Заказчик возвращает денежные средства, внесенные в </w:t>
      </w:r>
      <w:proofErr w:type="gramStart"/>
      <w:r w:rsidRPr="00DB0FF2">
        <w:rPr>
          <w:rFonts w:ascii="Times New Roman" w:eastAsia="Times New Roman" w:hAnsi="Times New Roman" w:cs="Times New Roman"/>
          <w:sz w:val="28"/>
          <w:szCs w:val="28"/>
          <w:lang w:eastAsia="ru-RU"/>
        </w:rPr>
        <w:t>качестве  обеспечения</w:t>
      </w:r>
      <w:proofErr w:type="gramEnd"/>
      <w:r w:rsidRPr="00DB0FF2">
        <w:rPr>
          <w:rFonts w:ascii="Times New Roman" w:eastAsia="Times New Roman" w:hAnsi="Times New Roman" w:cs="Times New Roman"/>
          <w:sz w:val="28"/>
          <w:szCs w:val="28"/>
          <w:lang w:eastAsia="ru-RU"/>
        </w:rPr>
        <w:t xml:space="preserve">  заявок  на  участие  в  конкурентной  закупке  в  течение 5 рабочих дней со дня:</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принятия Заказчиком решения об отказе от проведения конкурентной закупки - участнику конкурентной закупки, подавшему заявку на участие в конкурентной закупке;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поступления Заказчику уведомления об отзыве заявки на участие в конкурентной закупке - участнику конкурентной закупки, отозвавшему заявку на участие в конкурентной закупке;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подписания протокола оценки и сопоставления заявок на участие в конкурентной закупке - участнику конкурентной закупки, подавшему заявку на участие в конкурентной закупке и не допущенному к участию в конкурентной закупке;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подписания протокола оценки и сопоставления заявок на участие в конкурентной закупке - участникам конкурентной закупки, которые участвовали, но не стали победителями, кроме участника конкурентной закупки, сделавшего предложение, следующее за предложением победителя конкурентной закупки, заявке которого был присвоен второй номер;</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заключения договора - победителю конкурентной закупки или единственному участнику конкурентной закупки;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 заключения договора - участнику конкурентной закупки, заявке </w:t>
      </w:r>
      <w:proofErr w:type="gramStart"/>
      <w:r w:rsidRPr="00DB0FF2">
        <w:rPr>
          <w:rFonts w:ascii="Times New Roman" w:eastAsia="Times New Roman" w:hAnsi="Times New Roman" w:cs="Times New Roman"/>
          <w:sz w:val="28"/>
          <w:szCs w:val="28"/>
          <w:lang w:eastAsia="ru-RU"/>
        </w:rPr>
        <w:t>на участие</w:t>
      </w:r>
      <w:proofErr w:type="gramEnd"/>
      <w:r w:rsidRPr="00DB0FF2">
        <w:rPr>
          <w:rFonts w:ascii="Times New Roman" w:eastAsia="Times New Roman" w:hAnsi="Times New Roman" w:cs="Times New Roman"/>
          <w:sz w:val="28"/>
          <w:szCs w:val="28"/>
          <w:lang w:eastAsia="ru-RU"/>
        </w:rPr>
        <w:t xml:space="preserve"> которого присвоен второй номер.</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7. Возврат участнику конкурентной закупки обеспечения заявки на участие в конкурентной закупке не производится в случаях:</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уклонения или отказа участника конкурентной закупки от заключения договора;</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 непредоставления или предоставление Заказчику обеспечения исполнения договора до заключения договора, с нарушением условий, установленных Федеральным законом № 223-ФЗ.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конкурентной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конкурентной закупки, документацией о конкурентной закупке, до заключения договора Заказчику обеспечения исполнения договора (если в извещении об осуществлении конкурентной </w:t>
      </w:r>
      <w:r w:rsidRPr="00DB0FF2">
        <w:rPr>
          <w:rFonts w:ascii="Times New Roman" w:eastAsia="Times New Roman" w:hAnsi="Times New Roman" w:cs="Times New Roman"/>
          <w:sz w:val="28"/>
          <w:szCs w:val="28"/>
          <w:lang w:eastAsia="ru-RU"/>
        </w:rPr>
        <w:lastRenderedPageBreak/>
        <w:t>закупки, документации о конкурентной закупке установлено требование об обеспечении исполнения договора), или отказа участника конкурентной закупки заключить договор.</w:t>
      </w:r>
    </w:p>
    <w:p w:rsidR="0062354D" w:rsidRPr="00DB0FF2" w:rsidRDefault="0062354D" w:rsidP="0062354D">
      <w:pPr>
        <w:spacing w:after="0" w:line="276" w:lineRule="auto"/>
        <w:ind w:firstLine="567"/>
        <w:jc w:val="both"/>
        <w:rPr>
          <w:rFonts w:ascii="Times New Roman" w:eastAsia="Times New Roman" w:hAnsi="Times New Roman" w:cs="Times New Roman"/>
          <w:b/>
          <w:i/>
          <w:sz w:val="28"/>
          <w:szCs w:val="28"/>
          <w:lang w:eastAsia="ru-RU"/>
        </w:rPr>
      </w:pPr>
    </w:p>
    <w:p w:rsidR="008A5026" w:rsidRPr="00DB0FF2" w:rsidRDefault="0062354D" w:rsidP="008A5026">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DB0FF2">
        <w:rPr>
          <w:rFonts w:ascii="Times New Roman" w:eastAsia="Times New Roman" w:hAnsi="Times New Roman" w:cs="Times New Roman"/>
          <w:bCs/>
          <w:iCs/>
          <w:sz w:val="28"/>
          <w:szCs w:val="28"/>
          <w:lang w:eastAsia="ru-RU"/>
        </w:rPr>
        <w:t xml:space="preserve">Статья 13. </w:t>
      </w:r>
      <w:r w:rsidRPr="00DB0FF2">
        <w:rPr>
          <w:rFonts w:ascii="Times New Roman" w:eastAsia="Times New Roman" w:hAnsi="Times New Roman" w:cs="Times New Roman"/>
          <w:iCs/>
          <w:sz w:val="28"/>
          <w:szCs w:val="28"/>
          <w:lang w:eastAsia="ru-RU"/>
        </w:rPr>
        <w:t xml:space="preserve"> </w:t>
      </w:r>
      <w:r w:rsidRPr="00DB0FF2">
        <w:rPr>
          <w:rFonts w:ascii="Times New Roman" w:eastAsia="Times New Roman" w:hAnsi="Times New Roman" w:cs="Times New Roman"/>
          <w:bCs/>
          <w:iCs/>
          <w:sz w:val="28"/>
          <w:szCs w:val="28"/>
          <w:lang w:eastAsia="ru-RU"/>
        </w:rPr>
        <w:t>Обеспечение исполнения договора и гарантийных обязательств.</w:t>
      </w:r>
    </w:p>
    <w:p w:rsidR="0062354D" w:rsidRPr="00DB0FF2" w:rsidRDefault="008A5026" w:rsidP="008A5026">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DB0FF2">
        <w:rPr>
          <w:rFonts w:ascii="Times New Roman" w:eastAsia="Times New Roman" w:hAnsi="Times New Roman" w:cs="Times New Roman"/>
          <w:bCs/>
          <w:iCs/>
          <w:sz w:val="28"/>
          <w:szCs w:val="28"/>
          <w:lang w:eastAsia="ru-RU"/>
        </w:rPr>
        <w:t>1.</w:t>
      </w:r>
      <w:r w:rsidR="0062354D" w:rsidRPr="00DB0FF2">
        <w:rPr>
          <w:rFonts w:ascii="Times New Roman" w:eastAsia="Calibri" w:hAnsi="Times New Roman" w:cs="Times New Roman"/>
          <w:sz w:val="28"/>
          <w:szCs w:val="28"/>
        </w:rPr>
        <w:t xml:space="preserve">Заказчик вправе установить требование об обеспечении исполнения договора, заключаемого по итогам проведенной конкурентной закупки. Такое требование в равной мере распространяется на всех участников </w:t>
      </w:r>
      <w:r w:rsidR="0062354D" w:rsidRPr="00DB0FF2">
        <w:rPr>
          <w:rFonts w:ascii="Times New Roman" w:eastAsia="Calibri" w:hAnsi="Times New Roman" w:cs="Times New Roman"/>
          <w:sz w:val="28"/>
          <w:szCs w:val="28"/>
          <w:lang w:eastAsia="ru-RU"/>
        </w:rPr>
        <w:t>конкурентной</w:t>
      </w:r>
      <w:r w:rsidR="0062354D" w:rsidRPr="00DB0FF2">
        <w:rPr>
          <w:rFonts w:ascii="Times New Roman" w:eastAsia="Calibri" w:hAnsi="Times New Roman" w:cs="Times New Roman"/>
          <w:sz w:val="28"/>
          <w:szCs w:val="28"/>
        </w:rPr>
        <w:t xml:space="preserve"> закупки и указывается в извещении об осуществлении конкурентной закупки и в документации о конкурентной закупке.</w:t>
      </w:r>
    </w:p>
    <w:p w:rsidR="0062354D" w:rsidRPr="00DB0FF2" w:rsidRDefault="0062354D" w:rsidP="000057C7">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Заказчик также вправе установить требование об обеспечении исполнения договора, заключаемого с единственным поставщиком (исполнителем, подрядчиком), при этом порядок предоставления обеспечения устанавливается в проекте договора.</w:t>
      </w:r>
    </w:p>
    <w:p w:rsidR="0062354D" w:rsidRPr="00DB0FF2" w:rsidRDefault="0062354D" w:rsidP="0062354D">
      <w:pPr>
        <w:autoSpaceDE w:val="0"/>
        <w:autoSpaceDN w:val="0"/>
        <w:adjustRightInd w:val="0"/>
        <w:spacing w:after="0" w:line="276" w:lineRule="auto"/>
        <w:ind w:firstLine="567"/>
        <w:jc w:val="both"/>
        <w:outlineLvl w:val="0"/>
        <w:rPr>
          <w:rFonts w:ascii="Times New Roman" w:eastAsia="Times New Roman" w:hAnsi="Times New Roman" w:cs="Times New Roman"/>
          <w:bCs/>
          <w:sz w:val="28"/>
          <w:szCs w:val="28"/>
          <w:lang w:eastAsia="ru-RU"/>
        </w:rPr>
      </w:pPr>
    </w:p>
    <w:p w:rsidR="0062354D" w:rsidRPr="00DB0FF2" w:rsidRDefault="0062354D" w:rsidP="0062354D">
      <w:pPr>
        <w:autoSpaceDE w:val="0"/>
        <w:autoSpaceDN w:val="0"/>
        <w:adjustRightInd w:val="0"/>
        <w:spacing w:after="0" w:line="276" w:lineRule="auto"/>
        <w:ind w:firstLine="567"/>
        <w:jc w:val="both"/>
        <w:outlineLvl w:val="0"/>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Статья 14. Антидемпинговые меры при проведении конкурентной закупки</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Если при проведении конкурентных закупок участником конкурентной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после предоставления таким участником конкурентной закупки на выбор:</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w:t>
      </w:r>
      <w:r w:rsidR="00E42B8C" w:rsidRPr="00DB0FF2">
        <w:rPr>
          <w:rFonts w:ascii="Times New Roman" w:eastAsia="Times New Roman" w:hAnsi="Times New Roman" w:cs="Times New Roman"/>
          <w:sz w:val="28"/>
          <w:szCs w:val="28"/>
          <w:lang w:eastAsia="ru-RU"/>
        </w:rPr>
        <w:t>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течение трех лет до даты подачи заявки на участие в конкурентной закупке трех и более договоров или контрактов без применения к такому участнику конкурентной закупки неустоек (штрафов, пеней),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 Обеспечение исполнения договора, предусмотренное подпунктом 1) пункта 1 настоящей статьи, предоставляется участником конкурентной закупки при направлении Заказчику подписанного проекта договора; информация, предусмотренная подпунктом 2) пункта 1 настоящей статьи, предоставляется </w:t>
      </w:r>
      <w:r w:rsidRPr="00DB0FF2">
        <w:rPr>
          <w:rFonts w:ascii="Times New Roman" w:eastAsia="Times New Roman" w:hAnsi="Times New Roman" w:cs="Times New Roman"/>
          <w:sz w:val="28"/>
          <w:szCs w:val="28"/>
          <w:lang w:eastAsia="ru-RU"/>
        </w:rPr>
        <w:lastRenderedPageBreak/>
        <w:t xml:space="preserve">участником конкурентной закупки в составе заявки на закупку либо при направлении Заказчику подписанного проекта договора. </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При невыполнении участником конкурентной закупки, признанным победителем конкурентной закупки, указанного требования или признании комиссией по осуществлению конкурентных закупок информации, предусмотренной подпунктом 2) пункта 1 настоящей статьи, недостоверной, договор с таким участником конкурентной закупки не заключается, и он признается уклонившимся от заключения договора.</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Решение комиссии по осуществлению конкурентных закупок об уклонении участника конкурентной закупки от заключения договора или о признании предложенной цены договора необоснованной оформляется протоколом, который размещается в ЕИС и доводится до сведения всех участников конкурентной закупки.</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bookmarkStart w:id="36" w:name="P899"/>
      <w:bookmarkEnd w:id="36"/>
      <w:r w:rsidRPr="00DB0FF2">
        <w:rPr>
          <w:rFonts w:ascii="Times New Roman" w:eastAsia="Times New Roman" w:hAnsi="Times New Roman" w:cs="Times New Roman"/>
          <w:sz w:val="28"/>
          <w:szCs w:val="28"/>
          <w:lang w:eastAsia="ru-RU"/>
        </w:rPr>
        <w:t xml:space="preserve">3.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конкурентной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открытую публичную оферту от производителя с указанием цены и количества поставляемого товара, документы, подтверждающие наличие товара у участника конкурентной закупки, иные документы и расчеты, подтверждающие возможность участника конкурентной закупки осуществить поставку товара по предлагаемой цене. </w:t>
      </w:r>
    </w:p>
    <w:p w:rsidR="0062354D" w:rsidRPr="00DB0FF2" w:rsidRDefault="0062354D" w:rsidP="0062354D">
      <w:pPr>
        <w:autoSpaceDE w:val="0"/>
        <w:autoSpaceDN w:val="0"/>
        <w:adjustRightInd w:val="0"/>
        <w:spacing w:after="0" w:line="276" w:lineRule="auto"/>
        <w:ind w:firstLine="567"/>
        <w:jc w:val="both"/>
        <w:outlineLvl w:val="0"/>
        <w:rPr>
          <w:rFonts w:ascii="Times New Roman" w:eastAsia="Times New Roman" w:hAnsi="Times New Roman" w:cs="Times New Roman"/>
          <w:sz w:val="28"/>
          <w:szCs w:val="28"/>
          <w:lang w:eastAsia="ru-RU"/>
        </w:rPr>
      </w:pPr>
    </w:p>
    <w:p w:rsidR="0062354D" w:rsidRPr="00DB0FF2" w:rsidRDefault="0062354D" w:rsidP="0062354D">
      <w:pPr>
        <w:autoSpaceDE w:val="0"/>
        <w:autoSpaceDN w:val="0"/>
        <w:adjustRightInd w:val="0"/>
        <w:spacing w:after="0" w:line="276" w:lineRule="auto"/>
        <w:ind w:firstLine="567"/>
        <w:jc w:val="both"/>
        <w:outlineLvl w:val="0"/>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sz w:val="28"/>
          <w:szCs w:val="28"/>
          <w:lang w:eastAsia="ru-RU"/>
        </w:rPr>
        <w:t xml:space="preserve">Статья 15. </w:t>
      </w:r>
      <w:r w:rsidRPr="00DB0FF2">
        <w:rPr>
          <w:rFonts w:ascii="Times New Roman" w:eastAsia="Times New Roman" w:hAnsi="Times New Roman" w:cs="Times New Roman"/>
          <w:bCs/>
          <w:sz w:val="28"/>
          <w:szCs w:val="28"/>
          <w:lang w:eastAsia="ru-RU"/>
        </w:rPr>
        <w:t>Порядок осуществления конкурентной закупки.</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 xml:space="preserve">1. Конкурентная закупка осуществляется в порядке, предусмотренном настоящей статьей, и на основании требований, предусмотренных </w:t>
      </w:r>
      <w:hyperlink r:id="rId33" w:history="1">
        <w:r w:rsidRPr="00DB0FF2">
          <w:rPr>
            <w:rFonts w:ascii="Times New Roman" w:eastAsia="Calibri" w:hAnsi="Times New Roman" w:cs="Times New Roman"/>
            <w:sz w:val="28"/>
            <w:szCs w:val="28"/>
          </w:rPr>
          <w:t>статьями 3.3</w:t>
        </w:r>
      </w:hyperlink>
      <w:r w:rsidRPr="00DB0FF2">
        <w:rPr>
          <w:rFonts w:ascii="Times New Roman" w:eastAsia="Calibri" w:hAnsi="Times New Roman" w:cs="Times New Roman"/>
          <w:sz w:val="28"/>
          <w:szCs w:val="28"/>
        </w:rPr>
        <w:t xml:space="preserve"> и </w:t>
      </w:r>
      <w:hyperlink r:id="rId34" w:history="1">
        <w:r w:rsidRPr="00DB0FF2">
          <w:rPr>
            <w:rFonts w:ascii="Times New Roman" w:eastAsia="Calibri" w:hAnsi="Times New Roman" w:cs="Times New Roman"/>
            <w:sz w:val="28"/>
            <w:szCs w:val="28"/>
          </w:rPr>
          <w:t>3.4</w:t>
        </w:r>
      </w:hyperlink>
      <w:r w:rsidRPr="00DB0FF2">
        <w:rPr>
          <w:rFonts w:ascii="Times New Roman" w:eastAsia="Calibri" w:hAnsi="Times New Roman" w:cs="Times New Roman"/>
          <w:sz w:val="28"/>
          <w:szCs w:val="28"/>
        </w:rPr>
        <w:t xml:space="preserve"> Федерального закона № 223-ФЗ.</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bookmarkStart w:id="37" w:name="Par4"/>
      <w:bookmarkEnd w:id="37"/>
      <w:r w:rsidRPr="00DB0FF2">
        <w:rPr>
          <w:rFonts w:ascii="Times New Roman" w:eastAsia="Calibri" w:hAnsi="Times New Roman" w:cs="Times New Roman"/>
          <w:sz w:val="28"/>
          <w:szCs w:val="28"/>
        </w:rPr>
        <w:t xml:space="preserve">2. Для осуществления конкурентной закупки Заказчик разрабатывает и утверждает документацию о конкурентной закупке (за исключением проведения запроса котировок в электронной форме), которая размещается в ЕИС вместе с извещением об осуществлении конкурентной закупки и включает в себя сведения, предусмотренные в том числе </w:t>
      </w:r>
      <w:hyperlink r:id="rId35" w:history="1">
        <w:r w:rsidRPr="00DB0FF2">
          <w:rPr>
            <w:rFonts w:ascii="Times New Roman" w:eastAsia="Calibri" w:hAnsi="Times New Roman" w:cs="Times New Roman"/>
            <w:sz w:val="28"/>
            <w:szCs w:val="28"/>
          </w:rPr>
          <w:t>частью 10 статьи 4</w:t>
        </w:r>
      </w:hyperlink>
      <w:r w:rsidRPr="00DB0FF2">
        <w:rPr>
          <w:rFonts w:ascii="Times New Roman" w:eastAsia="Calibri" w:hAnsi="Times New Roman" w:cs="Times New Roman"/>
          <w:sz w:val="28"/>
          <w:szCs w:val="28"/>
        </w:rPr>
        <w:t xml:space="preserve"> Федерального закона № 223-ФЗ.</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lastRenderedPageBreak/>
        <w:t>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конкурентной закупке в соответствии с Федеральным законом № 223-ФЗ и настоящим 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 о закупке.</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4. Участник конкурентной закупки вправе подать только одну заявку на участие в конкурентной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конкурентной закупке даты и времени окончания срока подачи заявок на участие в конкурентной закупке. Участник конкурентной закупки вправе изменить или отозвать свою заявку на участие в конкурентной закупке до истечения срока подачи заявок на участие в конкурентной закупке. Заявка на участие в конкурентной закупке является измененной или отозванной, если изменение осуществлено или уведомление об отзыве заявки на участие в конкурентной закупке получено Заказчиком до истечения срока подачи заявок на участие в конкурентной закупке.</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5. Любой участник конкурентной закупки вправе направить Заказчику в порядке, предусмотренном Федеральным законом № 223-ФЗ и настоящим Положением о закупке, запрос о даче разъяснений положений извещения об осуществлении конкурентной закупки и (или) документации о конкурентной закупке. </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 xml:space="preserve">6. </w:t>
      </w:r>
      <w:r w:rsidR="005240A4" w:rsidRPr="00DB0FF2">
        <w:rPr>
          <w:rFonts w:ascii="Times New Roman" w:eastAsia="Calibri" w:hAnsi="Times New Roman" w:cs="Times New Roman"/>
          <w:sz w:val="28"/>
          <w:szCs w:val="28"/>
        </w:rPr>
        <w:t xml:space="preserve">В течение трех рабочих дней с даты поступления запроса, указанного в </w:t>
      </w:r>
      <w:hyperlink w:anchor="Par4" w:history="1">
        <w:r w:rsidR="005240A4" w:rsidRPr="00DB0FF2">
          <w:rPr>
            <w:rStyle w:val="af1"/>
            <w:rFonts w:ascii="Times New Roman" w:eastAsia="Calibri" w:hAnsi="Times New Roman" w:cs="Times New Roman"/>
            <w:color w:val="auto"/>
            <w:sz w:val="28"/>
            <w:szCs w:val="28"/>
            <w:u w:val="none"/>
          </w:rPr>
          <w:t xml:space="preserve">пункте </w:t>
        </w:r>
      </w:hyperlink>
      <w:r w:rsidR="005240A4" w:rsidRPr="00DB0FF2">
        <w:rPr>
          <w:rFonts w:ascii="Times New Roman" w:eastAsia="Calibri" w:hAnsi="Times New Roman" w:cs="Times New Roman"/>
          <w:sz w:val="28"/>
          <w:szCs w:val="28"/>
        </w:rPr>
        <w:t>5 настоящей статьи,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конкурентной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w:t>
      </w:r>
      <w:r w:rsidRPr="00DB0FF2">
        <w:rPr>
          <w:rFonts w:ascii="Times New Roman" w:eastAsia="Calibri" w:hAnsi="Times New Roman" w:cs="Times New Roman"/>
          <w:sz w:val="28"/>
          <w:szCs w:val="28"/>
        </w:rPr>
        <w:t>.</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7. Разъяснения положений документации о конкурентной закупке не должны изменять предмет закупки и существенные условия проекта договора.</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w:t>
      </w:r>
      <w:r w:rsidR="00B461B3" w:rsidRPr="00DB0FF2">
        <w:rPr>
          <w:rFonts w:ascii="Times New Roman" w:eastAsia="Calibri" w:hAnsi="Times New Roman" w:cs="Times New Roman"/>
          <w:sz w:val="28"/>
          <w:szCs w:val="28"/>
        </w:rPr>
        <w:t>ставления указанных разъяснений</w:t>
      </w:r>
      <w:r w:rsidRPr="00DB0FF2">
        <w:rPr>
          <w:rFonts w:ascii="Times New Roman" w:eastAsia="Calibri" w:hAnsi="Times New Roman" w:cs="Times New Roman"/>
          <w:sz w:val="28"/>
          <w:szCs w:val="28"/>
        </w:rPr>
        <w:t>.</w:t>
      </w:r>
      <w:r w:rsidR="00B461B3" w:rsidRPr="00DB0FF2">
        <w:rPr>
          <w:rFonts w:ascii="Times New Roman" w:eastAsia="Calibri" w:hAnsi="Times New Roman" w:cs="Times New Roman"/>
          <w:sz w:val="28"/>
          <w:szCs w:val="28"/>
        </w:rPr>
        <w:t xml:space="preserve"> В случае внесения изменений в извещение об осуществлении конкурентной закупки, </w:t>
      </w:r>
      <w:r w:rsidR="00B461B3" w:rsidRPr="00DB0FF2">
        <w:rPr>
          <w:rFonts w:ascii="Times New Roman" w:eastAsia="Calibri" w:hAnsi="Times New Roman" w:cs="Times New Roman"/>
          <w:sz w:val="28"/>
          <w:szCs w:val="28"/>
        </w:rPr>
        <w:lastRenderedPageBreak/>
        <w:t>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bookmarkStart w:id="38" w:name="Par7"/>
      <w:bookmarkEnd w:id="38"/>
      <w:r w:rsidRPr="00DB0FF2">
        <w:rPr>
          <w:rFonts w:ascii="Times New Roman" w:eastAsia="Calibri" w:hAnsi="Times New Roman" w:cs="Times New Roman"/>
          <w:sz w:val="28"/>
          <w:szCs w:val="28"/>
        </w:rPr>
        <w:t>9.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 xml:space="preserve">10. По истечении срока отмены конкурентной закупки в соответствии с </w:t>
      </w:r>
      <w:hyperlink w:anchor="Par7" w:history="1">
        <w:r w:rsidRPr="00DB0FF2">
          <w:rPr>
            <w:rFonts w:ascii="Times New Roman" w:eastAsia="Calibri" w:hAnsi="Times New Roman" w:cs="Times New Roman"/>
            <w:sz w:val="28"/>
            <w:szCs w:val="28"/>
          </w:rPr>
          <w:t>пунктом 5</w:t>
        </w:r>
      </w:hyperlink>
      <w:r w:rsidRPr="00DB0FF2">
        <w:rPr>
          <w:rFonts w:ascii="Times New Roman" w:eastAsia="Calibri" w:hAnsi="Times New Roman" w:cs="Times New Roman"/>
          <w:sz w:val="28"/>
          <w:szCs w:val="28"/>
        </w:rPr>
        <w:t xml:space="preserve"> настоящей статьи и до заключения договора Заказчик вправе отменить конкурентную закупку только в случае возникновения обстоятельств </w:t>
      </w:r>
      <w:hyperlink r:id="rId36" w:history="1">
        <w:r w:rsidRPr="00DB0FF2">
          <w:rPr>
            <w:rFonts w:ascii="Times New Roman" w:eastAsia="Calibri" w:hAnsi="Times New Roman" w:cs="Times New Roman"/>
            <w:sz w:val="28"/>
            <w:szCs w:val="28"/>
          </w:rPr>
          <w:t>непреодолимой силы</w:t>
        </w:r>
      </w:hyperlink>
      <w:r w:rsidRPr="00DB0FF2">
        <w:rPr>
          <w:rFonts w:ascii="Times New Roman" w:eastAsia="Calibri" w:hAnsi="Times New Roman" w:cs="Times New Roman"/>
          <w:sz w:val="28"/>
          <w:szCs w:val="28"/>
        </w:rPr>
        <w:t xml:space="preserve"> в соответствии с гражданским законодательством Российской Федерации.</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11.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1) дата подписания протокола;</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3) результаты рассмотрения заявок на участие в конкурентной закупке, с указанием в том числе:</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а) количества заявок на участие в конкурентной закупке, которые отклонены;</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б) оснований отклонения каждой заявки на участие в конкурентной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таких заявок на участие в конкурентной закупке требованиям документации о конкурентной закупке, а также о присвоении таким заявкам на участие в конкурентной закупке значения по каждому из предусмотренных критериев оценки таких заявок;</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5) причины, по которым конкурентная закупка признана несостоявшейся, в случае ее признания таковой;</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6) иные сведения в случае, если необходимость их указания в протоколе конкурентной закупки предусмотрена настоящим Положением о закупке.</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lastRenderedPageBreak/>
        <w:t>12. Протокол, составленный по итогам конкурентной закупки (далее - итоговый протокол конкурентной закупки), должен содержать следующие сведения:</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1) дата подписания протокола конкурентной закупки;</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2) количество поданных заявок на участие в конкурентной закупке, а также дата и время регистрации каждой такой заявки на участие в конкурентной закупке;</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3) наименование (для юридического лица) или фамилия, имя, отчество (при наличии) (для физического лица) участника конкурентной закупки, с которым планируется заключить договор (в случае, если по итогам конкурентной закупки определен ее победитель), в том числе единственного участника конкурентной закупки, с которым планируется заключить договор;</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4) порядковые номера заявок на участие в конкурентной закупке, окончательных предложений участников конкурентной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конкурентной закупки;</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5) результаты рассмотрения заявок на участие в конкурентной закупке, окончательных предложений (если документацией о конкурентной закупке на последнем этапе проведения конкурентной закупки предусмотрены рассмотрение таких заявок, окончательных предложений и возможность их отклонения) с указанием в том числе:</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а) количества заявок на участие в конкурентной закупке, окончательных предложений, которые отклонены;</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б) оснований отклонения каждой заявки на участие в конкурентной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такие заявка на участие в конкурентной закупке, окончательное предложение;</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6) результаты оценки заявок на участие в конкурентной закупке, окончательных предложений (если документацией о конкурентной закупке на последнем этапе ее проведения предусмотрена оценка заявок на участие в конкурентной закупке, окончательных предложений) с указанием решения комиссии по осуществлению конкурентных закупок о присвоении каждой такой заявке на участие в конкурентной закупке, каждому окончательному предложению значения по каждому из предусмотренных критериев оценки таких заявок на участие в конкурентной закупке (в случае, если этапом закупки предусмотрена оценка таких заявок);</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lastRenderedPageBreak/>
        <w:t>7) причины, по которым конкурентная закупка признана несостоявшейся, в случае признания ее таковой;</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8) иные сведения в случае, если необходимость их указания в протоколе предусмотрена документацией о конкурентной закупке.</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13.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три года.</w:t>
      </w:r>
    </w:p>
    <w:p w:rsidR="0062354D" w:rsidRPr="00DB0FF2" w:rsidRDefault="0062354D" w:rsidP="0062354D">
      <w:pPr>
        <w:spacing w:after="0" w:line="276" w:lineRule="auto"/>
        <w:ind w:firstLine="567"/>
        <w:contextualSpacing/>
        <w:jc w:val="both"/>
        <w:rPr>
          <w:rFonts w:ascii="Times New Roman" w:eastAsia="Calibri" w:hAnsi="Times New Roman" w:cs="Times New Roman"/>
          <w:sz w:val="28"/>
          <w:szCs w:val="28"/>
        </w:rPr>
      </w:pPr>
      <w:r w:rsidRPr="00DB0FF2">
        <w:rPr>
          <w:rFonts w:ascii="Times New Roman" w:eastAsia="Calibri" w:hAnsi="Times New Roman" w:cs="Times New Roman"/>
          <w:sz w:val="28"/>
          <w:szCs w:val="28"/>
        </w:rPr>
        <w:t>14.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конкурентной закупки,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2354D" w:rsidRPr="00DB0FF2" w:rsidRDefault="0062354D" w:rsidP="0062354D">
      <w:pPr>
        <w:autoSpaceDE w:val="0"/>
        <w:autoSpaceDN w:val="0"/>
        <w:adjustRightInd w:val="0"/>
        <w:spacing w:after="0" w:line="276" w:lineRule="auto"/>
        <w:ind w:firstLine="567"/>
        <w:jc w:val="both"/>
        <w:outlineLvl w:val="0"/>
        <w:rPr>
          <w:rFonts w:ascii="Times New Roman" w:eastAsia="Times New Roman" w:hAnsi="Times New Roman" w:cs="Times New Roman"/>
          <w:sz w:val="28"/>
          <w:szCs w:val="28"/>
          <w:lang w:eastAsia="ru-RU"/>
        </w:rPr>
      </w:pPr>
    </w:p>
    <w:p w:rsidR="0062354D" w:rsidRPr="00DB0FF2" w:rsidRDefault="0062354D" w:rsidP="0062354D">
      <w:pPr>
        <w:autoSpaceDE w:val="0"/>
        <w:autoSpaceDN w:val="0"/>
        <w:adjustRightInd w:val="0"/>
        <w:spacing w:after="0" w:line="276" w:lineRule="auto"/>
        <w:ind w:firstLine="567"/>
        <w:jc w:val="both"/>
        <w:outlineLvl w:val="0"/>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sz w:val="28"/>
          <w:szCs w:val="28"/>
          <w:lang w:eastAsia="ru-RU"/>
        </w:rPr>
        <w:t xml:space="preserve">Статья 16. </w:t>
      </w:r>
      <w:r w:rsidRPr="00DB0FF2">
        <w:rPr>
          <w:rFonts w:ascii="Times New Roman" w:eastAsia="Times New Roman" w:hAnsi="Times New Roman" w:cs="Times New Roman"/>
          <w:bCs/>
          <w:sz w:val="28"/>
          <w:szCs w:val="28"/>
          <w:lang w:eastAsia="ru-RU"/>
        </w:rPr>
        <w:t xml:space="preserve">Конкурентная закупка в электронной форме. </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Положением  о  закупке  и  Федеральным  законом № 223-ФЗ, обеспечиваются оператором электронной площадки на электронной площадке.</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 Обмен между участником конкурентной закупки в электронной форме, заказчиком информацией, связанной с получением аккредитации на электронной площадке, осуществлением конкурентной закупки в электронной </w:t>
      </w:r>
      <w:r w:rsidRPr="00DB0FF2">
        <w:rPr>
          <w:rFonts w:ascii="Times New Roman" w:eastAsia="Times New Roman" w:hAnsi="Times New Roman" w:cs="Times New Roman"/>
          <w:sz w:val="28"/>
          <w:szCs w:val="28"/>
          <w:lang w:eastAsia="ru-RU"/>
        </w:rPr>
        <w:lastRenderedPageBreak/>
        <w:t>форме, осуществляется на электронной площадке в форме электронных документов.</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 Электронные документы заказчика должны быть подписаны усиленной квалифицированной электронной подписью лица, имеющего право действовать от имени заказчика. </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 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2354D" w:rsidRPr="00DB0FF2" w:rsidRDefault="0062354D" w:rsidP="0062354D">
      <w:pPr>
        <w:keepNext/>
        <w:spacing w:after="0" w:line="240" w:lineRule="auto"/>
        <w:ind w:firstLine="567"/>
        <w:jc w:val="both"/>
        <w:outlineLvl w:val="0"/>
        <w:rPr>
          <w:rFonts w:ascii="Times New Roman" w:eastAsia="Times New Roman" w:hAnsi="Times New Roman" w:cs="Times New Roman"/>
          <w:sz w:val="28"/>
          <w:szCs w:val="28"/>
          <w:lang w:eastAsia="ru-RU"/>
        </w:rPr>
      </w:pPr>
      <w:bookmarkStart w:id="39" w:name="_Toc312425143"/>
      <w:bookmarkStart w:id="40" w:name="_Toc312660457"/>
    </w:p>
    <w:p w:rsidR="0062354D" w:rsidRPr="00DB0FF2" w:rsidRDefault="0062354D" w:rsidP="0062354D">
      <w:pPr>
        <w:keepNext/>
        <w:spacing w:after="0" w:line="240" w:lineRule="auto"/>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Раздел 5. Способы закупок.</w:t>
      </w:r>
      <w:bookmarkEnd w:id="39"/>
      <w:bookmarkEnd w:id="40"/>
      <w:r w:rsidRPr="00DB0FF2">
        <w:rPr>
          <w:rFonts w:ascii="Times New Roman" w:eastAsia="Times New Roman" w:hAnsi="Times New Roman" w:cs="Times New Roman"/>
          <w:sz w:val="28"/>
          <w:szCs w:val="28"/>
          <w:lang w:eastAsia="ru-RU"/>
        </w:rPr>
        <w:t xml:space="preserve"> Порядок подготовки и проведения закупки</w:t>
      </w:r>
    </w:p>
    <w:p w:rsidR="0062354D" w:rsidRPr="00DB0FF2" w:rsidRDefault="0062354D" w:rsidP="0062354D">
      <w:pPr>
        <w:keepNext/>
        <w:spacing w:after="0" w:line="276" w:lineRule="auto"/>
        <w:ind w:firstLine="567"/>
        <w:jc w:val="both"/>
        <w:outlineLvl w:val="1"/>
        <w:rPr>
          <w:rFonts w:ascii="Times New Roman" w:eastAsia="Times New Roman" w:hAnsi="Times New Roman" w:cs="Times New Roman"/>
          <w:bCs/>
          <w:iCs/>
          <w:sz w:val="28"/>
          <w:szCs w:val="28"/>
          <w:lang w:eastAsia="ru-RU"/>
        </w:rPr>
      </w:pPr>
      <w:bookmarkStart w:id="41" w:name="_Toc312425144"/>
      <w:bookmarkStart w:id="42" w:name="_Toc312660458"/>
    </w:p>
    <w:p w:rsidR="0062354D" w:rsidRPr="00DB0FF2" w:rsidRDefault="0062354D" w:rsidP="0062354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DB0FF2">
        <w:rPr>
          <w:rFonts w:ascii="Times New Roman" w:eastAsia="Times New Roman" w:hAnsi="Times New Roman" w:cs="Times New Roman"/>
          <w:bCs/>
          <w:iCs/>
          <w:sz w:val="28"/>
          <w:szCs w:val="28"/>
          <w:lang w:eastAsia="ru-RU"/>
        </w:rPr>
        <w:t xml:space="preserve">Статья 17. Способы закупок и условия их </w:t>
      </w:r>
      <w:bookmarkEnd w:id="41"/>
      <w:bookmarkEnd w:id="42"/>
      <w:r w:rsidRPr="00DB0FF2">
        <w:rPr>
          <w:rFonts w:ascii="Times New Roman" w:eastAsia="Times New Roman" w:hAnsi="Times New Roman" w:cs="Times New Roman"/>
          <w:bCs/>
          <w:iCs/>
          <w:sz w:val="28"/>
          <w:szCs w:val="28"/>
          <w:lang w:eastAsia="ru-RU"/>
        </w:rPr>
        <w:t>применения.</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Заказчик осуществляет конкурентные и неконкурентные закупки.</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Конкурентные закупки осуществляются следующими способами:</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 </w:t>
      </w:r>
      <w:r w:rsidR="00E07CDD" w:rsidRPr="00DB0FF2">
        <w:rPr>
          <w:rFonts w:ascii="Times New Roman" w:eastAsia="Times New Roman" w:hAnsi="Times New Roman" w:cs="Times New Roman"/>
          <w:sz w:val="28"/>
          <w:szCs w:val="28"/>
          <w:lang w:eastAsia="ru-RU"/>
        </w:rPr>
        <w:t>открытый конкурс, конкурс в электронной форме, закрытый конкурс</w:t>
      </w:r>
      <w:r w:rsidRPr="00DB0FF2">
        <w:rPr>
          <w:rFonts w:ascii="Times New Roman" w:eastAsia="Times New Roman" w:hAnsi="Times New Roman" w:cs="Times New Roman"/>
          <w:sz w:val="28"/>
          <w:szCs w:val="28"/>
          <w:lang w:eastAsia="ru-RU"/>
        </w:rPr>
        <w:t>;</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 аукцион в электронной форме, закрытый аукцион; </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запрос котировок в электронной форме, закрытый запрос котировок;</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запрос предложений в электронной форме, закрытый запрос предложений.</w:t>
      </w:r>
    </w:p>
    <w:p w:rsidR="00D94285" w:rsidRPr="00DB0FF2" w:rsidRDefault="00D94285"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2.1. Заказчик обязан осуществлять закупки в электронной форме в случае, если осуществляются закупки товаров, работ, услуг, включенные в перечень, установленный постановлением Правительства Российской Федерации от 21.07.2012 № 616 «Об утверждении перечня товаров, работ и услуг, закупка которых осуществляется в электронной форме.</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Конкурентная закупка осуществляется с соблюдением одновременно следующих условий:</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информация о конкурентной закупке сообщается Заказчиком одним из следующих способов:</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 посредством направления приглашений принять участие в закрытой конкурентной закупке в случаях, которые предусмотрены </w:t>
      </w:r>
      <w:hyperlink r:id="rId37" w:anchor="Par466" w:tooltip="Статья 3.5. Требования к конкурентной закупке, осуществляемой закрытым способом" w:history="1">
        <w:r w:rsidRPr="00DB0FF2">
          <w:rPr>
            <w:rFonts w:ascii="Times New Roman" w:eastAsia="Times New Roman" w:hAnsi="Times New Roman" w:cs="Times New Roman"/>
            <w:sz w:val="28"/>
            <w:szCs w:val="28"/>
            <w:lang w:eastAsia="ru-RU"/>
          </w:rPr>
          <w:t>статьей 3.5</w:t>
        </w:r>
      </w:hyperlink>
      <w:r w:rsidRPr="00DB0FF2">
        <w:rPr>
          <w:rFonts w:ascii="Times New Roman" w:eastAsia="Times New Roman" w:hAnsi="Times New Roman" w:cs="Times New Roman"/>
          <w:sz w:val="28"/>
          <w:szCs w:val="28"/>
          <w:lang w:eastAsia="ru-RU"/>
        </w:rPr>
        <w:t xml:space="preserve"> Федерального закона № 223-ФЗ, с приложением документации о закрытой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 обеспечивается конкуренция между участниками конкурентной закупки за право заключить договор с Заказчиком на условиях, предлагаемых в заявках </w:t>
      </w:r>
      <w:r w:rsidRPr="00DB0FF2">
        <w:rPr>
          <w:rFonts w:ascii="Times New Roman" w:eastAsia="Times New Roman" w:hAnsi="Times New Roman" w:cs="Times New Roman"/>
          <w:sz w:val="28"/>
          <w:szCs w:val="28"/>
          <w:lang w:eastAsia="ru-RU"/>
        </w:rPr>
        <w:lastRenderedPageBreak/>
        <w:t>на участие конкурентной закупке, окончательных предложениях участников конкурентной закупки;</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описание предмета конкурентной закупки осуществляется с соблюдением требований части 6.1 статьи 3 Федерального закона № 223-ФЗ и пункта 2 статьи 11 настоящего Положения о закупке.</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bookmarkStart w:id="43" w:name="Par154"/>
      <w:bookmarkEnd w:id="43"/>
      <w:r w:rsidRPr="00DB0FF2">
        <w:rPr>
          <w:rFonts w:ascii="Times New Roman" w:eastAsia="Times New Roman" w:hAnsi="Times New Roman" w:cs="Times New Roman"/>
          <w:sz w:val="28"/>
          <w:szCs w:val="28"/>
          <w:lang w:eastAsia="ru-RU"/>
        </w:rPr>
        <w:t>4. Неконкурентная закупка осуществляется по итогам несостоявшейся конкурентной закупки, а также путем закупки у единственного поставщика (исполнителя, подрядчика).</w:t>
      </w:r>
    </w:p>
    <w:p w:rsidR="0062354D" w:rsidRPr="00DB0FF2" w:rsidRDefault="0062354D" w:rsidP="0062354D">
      <w:pPr>
        <w:tabs>
          <w:tab w:val="left" w:pos="540"/>
          <w:tab w:val="left" w:pos="900"/>
        </w:tab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bCs/>
          <w:sz w:val="28"/>
          <w:szCs w:val="28"/>
          <w:lang w:eastAsia="ru-RU"/>
        </w:rPr>
        <w:t>5. </w:t>
      </w:r>
      <w:r w:rsidRPr="00DB0FF2">
        <w:rPr>
          <w:rFonts w:ascii="Times New Roman" w:eastAsia="Times New Roman" w:hAnsi="Times New Roman" w:cs="Times New Roman"/>
          <w:sz w:val="28"/>
          <w:szCs w:val="28"/>
          <w:lang w:eastAsia="ru-RU"/>
        </w:rPr>
        <w:t xml:space="preserve">При проведении конкурентной закупки переговоры Заказчика с участниками конкурентной закупки не допускаются.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6. Процедура закупки считается завершенной со дня заключения договора.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Статья 18. Извещение об осуществлении конкурентной закупки.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 Извещение об осуществлении конкурентной закупки (за исключением проведения запроса котировок) является неотъемлемой частью документации о конкурентной закупке. Сведения, содержащиеся в извещении об осуществлении конкурентной закупки (за исключением проведения запроса котировок), должны соответствовать сведениям, содержащимся в документации о конкурентной закупке.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В извещении об осуществлении конкурентной закупки должны быть указаны следующие сведения:</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способ осуществления конкурентной закупки;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наименование, место нахождения, почтовый адрес, адрес электронной почты, номер контактного телефона Заказчика;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 место поставки товара, выполнения работы, оказания услуги;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6) 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о конкурентной закупке,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7)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8) адрес электронной площадки в информационно-телекоммуникационной сети Интернет;</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9) ограничение участия в конкурентной закупке, установленное в соответствии со статьей 3.4 Федерального закона № 223-ФЗ (в случае, если такое ограничение установлено Заказчиком);</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10) размер и порядок внесения денежных средств в качестве обеспечения заявок на участие в конкурентной закупке (если такое требование установлено Заказчиком);</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11) 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Статья 19. Документация о конкурентной закупке.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 В документации о конкурентной закупке указываются: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описание объекта закупки с учетом требований пункта 2 статьи 11 настоящего Положения о закупке, а также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2) требования к содержанию, форме, оформлению и составу заявки на участие в конкурентной закупке;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требования к описанию участниками конкурентной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конкурентной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 место, условия и сроки (периоды) поставки товара, выполнения работы, оказания услуги;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6) форма, сроки и порядок оплаты товара, работы, услуги;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8)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такой закупки);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9) требования к участникам конкурентной закупки (а также перечень документов, представляемых участниками конкурентной закупки для подтверждения их соответствия установленным требованиям);</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10) требования к участникам конкурентной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конкурентной закупки для подтверждения их соответствия указанным требованиям;</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11) форма, порядок, дата и время окончания срока предоставления участникам конкурентной закупки разъяснений положений документации о конкурентной закупке;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12) дата рассмотрения предложений участников конкурентной закупки и подведения итогов конкурентной закупки, дата проведения аукциона в электронной форме (в случае проведения аукциона в электронной форме);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13) критерии оценки и сопоставления заявок на участие в конкурентной закупке;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14) порядок оценки и сопоставления заявок на участие в конкурентной закупке;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15) условия допуска к участию в конкурентной закупке;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16) сведения о возможности проведения квалификационного отбора и порядок его проведения;</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17) ограничение участия в конкурентной закупке, установленное в соответствии со статьей 3.4 Федерального закона № 223-ФЗ (в случае, если такое ограничение установлено Заказчиком);</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18) размер и порядок внесения денежных средств в качестве обеспечения заявок на участие в конкурентной закупке (если такое требование установлено Заказчиком);</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19) 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20) указание на антидемпинговые меры и их описание, если Заказчиком принято решение о применении таких мер при проведении конкурентной закупки, или указание на то, что антидемпинговые меры не применяются;</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21) 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22) указание на срок, в течение которого участник конкурентной закупки, признанный победителем конкурентной закупки, обязан направить Заказчику подписанный со своей стороны проект договора, и порядок направления подписанного проекта договора;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23) иные сведения, определенные настоящим Положением о закупке.</w:t>
      </w:r>
    </w:p>
    <w:p w:rsidR="0062354D" w:rsidRPr="00DB0FF2" w:rsidRDefault="0062354D" w:rsidP="0062354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В случае осуществления конкурентной закупки на выполнение работ в составе документации о конкурентной закупке в обязательном порядке должно входить:</w:t>
      </w:r>
    </w:p>
    <w:p w:rsidR="0062354D" w:rsidRPr="00DB0FF2" w:rsidRDefault="0062354D" w:rsidP="0062354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по работам, не требующим наличие проектной документации – ведомость объемов работ;</w:t>
      </w:r>
    </w:p>
    <w:p w:rsidR="0062354D" w:rsidRPr="00DB0FF2" w:rsidRDefault="0062354D" w:rsidP="0062354D">
      <w:pPr>
        <w:shd w:val="clear" w:color="auto" w:fill="FFFFFF"/>
        <w:suppressAutoHyphens/>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по работам, требующим наличие проектной документации (капитальный ремонт, строительство, реконструкция) – утвержденная проектная документация и наличие положительного заключения государственной экспертизы (в случае, если проведение экспертизы предусмотрено действующим законодательством Российской Федерации).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 Документация о конкурентной закупке может содержать иные сведения по усмотрению Заказчика, при условии, что размещение таких сведений не </w:t>
      </w:r>
      <w:r w:rsidRPr="00DB0FF2">
        <w:rPr>
          <w:rFonts w:ascii="Times New Roman" w:eastAsia="Times New Roman" w:hAnsi="Times New Roman" w:cs="Times New Roman"/>
          <w:sz w:val="28"/>
          <w:szCs w:val="28"/>
          <w:lang w:eastAsia="ru-RU"/>
        </w:rPr>
        <w:lastRenderedPageBreak/>
        <w:t>нарушает норм действующего законодательства Российской Федерации и не противоречит иным условиям настоящего Положения о закупке.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Статья 20. Оценка и сопоставление заявок на участие в конкурентной закупке, окончательных предложений участников конкурентной закупки и критерии этой оценки.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Для оценки и сопоставления заявок на участие в конкурентной закупке, окончательных предложений участников конкурентной закупки Заказчик в документации о конкурентной закупке устанавливает следующие критерии: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цена договора;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расходы на эксплуатацию и ремонт товаров, использование результатов работ;</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качественные, функциональные и экологические характеристики объекта конкурентной закупки;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4) квалификация участников конкурентной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 В документации о конкурентной закупке Заказчик обязан указать используемые при определении победителя конкурентной закупки критерии и их величины значимости. Количество используемых при определении победителя конкурентной закупки критериев, за исключением случаев проведения аукциона в электронной форме, запроса котировок в электронной форме, должно быть не менее чем два, одним из которых является цена договора. Не указанные в документации о конкурентной закупке критерии и их величины значимости не применяются для целей оценки заявок на участие в конкурентной закупке.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 Сумма величин значимости всех критериев, предусмотренных документацией о конкурентной закупке, составляет сто процентов. Величина значимости критерия, указанного в подпункте 2) пункта 1 настоящей статьи, не должна превышать величину значимости критерия, указанного в подпункте 1) пункта 1 настоящей статьи.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4. Сумма величин значимости критериев, указанных в подпунктах 1) и 2) пункта 1 настоящей статьи, при определении победителя конкурентной закупки в целях заключения 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w:t>
      </w:r>
      <w:r w:rsidRPr="00DB0FF2">
        <w:rPr>
          <w:rFonts w:ascii="Times New Roman" w:eastAsia="Times New Roman" w:hAnsi="Times New Roman" w:cs="Times New Roman"/>
          <w:sz w:val="28"/>
          <w:szCs w:val="28"/>
          <w:lang w:eastAsia="ru-RU"/>
        </w:rPr>
        <w:lastRenderedPageBreak/>
        <w:t xml:space="preserve">процентов суммы величин значимости всех критериев. В случае, если при заключении таких договоров критерий, указанный в подпункте 2) пункта 1 настоящей статьи, не используется, величина значимости критерия, указанного в подпункте 1) пункта 1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подпункте 1) пункта 1 настоящей статьи, при определении исполнителей в целях заключения договора на создание произведения литературы или искусства может быть снижена до нуля процентов суммы величин значимости всех критериев.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5. Положения настоящей статьи, касающиеся произведений литературы и искусства, применяются в отношении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6. Порядок оценки заявок на участие в конкурентной закупке, окончательных предложений участников конкурентной закупки, в том числе предельные величины значимости каждого критерия, устанавливается в приложении к настоящему Положению о закупке. Заказчик для целей оценки заявок на участие в конкурентной закупке, окончательных предложений участников конкурентной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подпунктах 1) и 2) пункта 1 настоящей статьи.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7. Не допускается использование Заказчиком не предусмотренных настоящим Положением о закупке критериев или их величин значимости.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8. Не допускается предъявлять к участникам конкурентной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w:t>
      </w:r>
      <w:r w:rsidRPr="00DB0FF2">
        <w:rPr>
          <w:rFonts w:ascii="Times New Roman" w:eastAsia="Times New Roman" w:hAnsi="Times New Roman" w:cs="Times New Roman"/>
          <w:sz w:val="28"/>
          <w:szCs w:val="28"/>
          <w:lang w:eastAsia="ru-RU"/>
        </w:rPr>
        <w:lastRenderedPageBreak/>
        <w:t xml:space="preserve">в конкурентной закупке по критериям и в порядке, которые не указаны в документации о конкурентной закупке. Требования, предъявляемые к участникам конкурентной закупки, к закупаемым товарам, работам, услугам, а также к условиям исполнения договора, критерии и порядок оценки и сопоставления заявок на участие в конкурентной закупке, установленные Заказчиком, применяются в равной степени ко всем участникам конкурентной закупки, к предлагаемым ими товарам, работам, услугам, к условиям исполнения договора.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9. Итоговый рейтинг заявки (предложения) на участие в конкурентной закупке вычисляется как сумма рейтингов по каждому критерию оценки заявки (предложения) на участие в конкурентной закупке.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10. Победителем признается участник конкурентной закупки, заявке (предложению) на участие в конкурентной закупке которого присвоен самый высокий итоговый рейтинг. Заявке (предложению) на участие в конкурентной закупке такого участника конкурентной закупки присваивается первый порядковый номер. Если в нескольких заявках на участие в конкурентной закупке содержатся одинаковые условия исполнения договора, одинаковая цена и такие предложения получили одинаковые итоговые рейтинговые значения, Заказчик признает победителем конкурентной закупки участника конкурентной закупки, предложение которого поступило ранее предложений других участников конкурентной закупки.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Статья 21. Порядок проведения конкурса в электронной форме.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Конкурс в электронной форме (далее – конкурс) – форма торгов, при которой победителем конкурса признается участник конкурентной закупки, заявка на участие в конкурсе, окончательное предложение которого соответствует требованиям, установленным конкурсной документацией, и заявка на участие в конкурсе, окончательное предложение которого по результатам сопоставления заявок на участие в конкурсе, окончательных предложений на основании указанных в конкурсной документации критериев оценки содержит лучшие условия исполнения договора.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Заказчик вправе осуществлять закупку путем проведения конкурса в любых случаях.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 Извещение о проведении конкурса и конкурсная документация должны соответствовать требованиям, установленным </w:t>
      </w:r>
      <w:r w:rsidRPr="00DB0FF2">
        <w:rPr>
          <w:rFonts w:ascii="Times New Roman" w:eastAsia="Times New Roman" w:hAnsi="Times New Roman" w:cs="Times New Roman"/>
          <w:sz w:val="28"/>
          <w:szCs w:val="28"/>
          <w:shd w:val="clear" w:color="auto" w:fill="FFFFFF"/>
          <w:lang w:eastAsia="ru-RU"/>
        </w:rPr>
        <w:t>в статье 18 и статье 19 настоящего Положения</w:t>
      </w:r>
      <w:r w:rsidRPr="00DB0FF2">
        <w:rPr>
          <w:rFonts w:ascii="Times New Roman" w:eastAsia="Times New Roman" w:hAnsi="Times New Roman" w:cs="Times New Roman"/>
          <w:sz w:val="28"/>
          <w:szCs w:val="28"/>
          <w:lang w:eastAsia="ru-RU"/>
        </w:rPr>
        <w:t xml:space="preserve"> о закупке.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 Со дня размещения в ЕИС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w:t>
      </w:r>
      <w:r w:rsidRPr="00DB0FF2">
        <w:rPr>
          <w:rFonts w:ascii="Times New Roman" w:eastAsia="Times New Roman" w:hAnsi="Times New Roman" w:cs="Times New Roman"/>
          <w:sz w:val="28"/>
          <w:szCs w:val="28"/>
          <w:lang w:eastAsia="ru-RU"/>
        </w:rPr>
        <w:lastRenderedPageBreak/>
        <w:t>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 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62354D" w:rsidRPr="00DB0FF2" w:rsidRDefault="0062354D" w:rsidP="0062354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5. Конкурсная документация разрабатывается и утверждается в соответствии со статьей 19 настоящего Положения о закупке.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6. К конкурсной документации прикладывается проект договора, который является ее неотъемлемой частью.</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7. Заказчик по собственной инициативе или в соответствии с запросом участника конкурса вправе принять решение о внесении изменений в извещение о проведении конкурса и</w:t>
      </w:r>
      <w:r w:rsidR="00264B04" w:rsidRPr="00DB0FF2">
        <w:rPr>
          <w:rFonts w:ascii="Times New Roman" w:eastAsia="Times New Roman" w:hAnsi="Times New Roman" w:cs="Times New Roman"/>
          <w:sz w:val="28"/>
          <w:szCs w:val="28"/>
          <w:lang w:eastAsia="ru-RU"/>
        </w:rPr>
        <w:t xml:space="preserve">/или в конкурсную документацию </w:t>
      </w:r>
      <w:r w:rsidRPr="00DB0FF2">
        <w:rPr>
          <w:rFonts w:ascii="Times New Roman" w:eastAsia="Times New Roman" w:hAnsi="Times New Roman" w:cs="Times New Roman"/>
          <w:sz w:val="28"/>
          <w:szCs w:val="28"/>
          <w:lang w:eastAsia="ru-RU"/>
        </w:rPr>
        <w:t>в соответствии с пунктом 8 статьи 15 настоящего Положения о закупке.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8. Участники конкурса самостоятельно отслеживают изменения, вносимые в извещение о проведении конкурса и/или в конкурсную документацию. Заказчик не несет ответственности за несвоевременное получение участником конкурса информации в ЕИС.</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9. Для участия в конкурсе участнику конкурса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о проведении конкурса и (или) конкурсной документацией. </w:t>
      </w:r>
    </w:p>
    <w:p w:rsidR="0062354D" w:rsidRPr="00DB0FF2" w:rsidRDefault="0062354D" w:rsidP="0062354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10. Порядок, место, дата начала и дата окончания срока подачи заявок на участие в конкурсе указываются в извещении о проведении конкурса и (или) конкурсной документации. Требования к содержанию, форме, оформлению и составу заявки на участие в конкурсе устанавливаются в извещении о проведении конкурса и (или) конкурсной документации.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11. Заявка на участие в конкурсе состоит из двух частей и предложения участника конкурса о цене договора.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12. Первая часть заявки на участие в конкурсе должна содержать:</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 </w:t>
      </w:r>
      <w:r w:rsidR="004129DF" w:rsidRPr="00DB0FF2">
        <w:rPr>
          <w:rFonts w:ascii="Times New Roman" w:eastAsia="Times New Roman" w:hAnsi="Times New Roman" w:cs="Times New Roman"/>
          <w:sz w:val="28"/>
          <w:szCs w:val="28"/>
          <w:lang w:eastAsia="ru-RU"/>
        </w:rPr>
        <w:t xml:space="preserve">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38" w:history="1">
        <w:r w:rsidR="004129DF" w:rsidRPr="00DB0FF2">
          <w:rPr>
            <w:rStyle w:val="af1"/>
            <w:rFonts w:ascii="Times New Roman" w:eastAsia="Times New Roman" w:hAnsi="Times New Roman" w:cs="Times New Roman"/>
            <w:color w:val="auto"/>
            <w:sz w:val="28"/>
            <w:szCs w:val="28"/>
            <w:u w:val="none"/>
            <w:lang w:eastAsia="ru-RU"/>
          </w:rPr>
          <w:t>подпунктом 3 пункта 1 статьи 20</w:t>
        </w:r>
      </w:hyperlink>
      <w:r w:rsidR="004129DF" w:rsidRPr="00DB0FF2">
        <w:rPr>
          <w:rFonts w:ascii="Times New Roman" w:eastAsia="Times New Roman" w:hAnsi="Times New Roman" w:cs="Times New Roman"/>
          <w:sz w:val="28"/>
          <w:szCs w:val="28"/>
          <w:lang w:eastAsia="ru-RU"/>
        </w:rPr>
        <w:t xml:space="preserve"> настоящего Положения о закупке. При этом отсутствие указанного предложения не является основанием для принятия решения об отказе участнику конкурса в допуске к участию в конкурсе;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при осуществлении закупки товара или закупки работы, услуги, для выполнения, оказания которых используется товар:</w:t>
      </w:r>
    </w:p>
    <w:p w:rsidR="0062354D" w:rsidRPr="00DB0FF2" w:rsidRDefault="0062354D" w:rsidP="0062354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а) наименование страны происхождения товара (в случае установления Заказчиком в конкурсной документации приоритета товарам российского происхождения, работам, услугам, выполняемым, оказываемым российскими лицами, в соответствии </w:t>
      </w:r>
      <w:r w:rsidRPr="00DB0FF2">
        <w:rPr>
          <w:rFonts w:ascii="Times New Roman" w:eastAsia="Times New Roman" w:hAnsi="Times New Roman" w:cs="Times New Roman"/>
          <w:sz w:val="28"/>
          <w:szCs w:val="28"/>
          <w:shd w:val="clear" w:color="auto" w:fill="FFFFFF"/>
          <w:lang w:eastAsia="ru-RU"/>
        </w:rPr>
        <w:t>с пунктом 3 статьи 11</w:t>
      </w:r>
      <w:r w:rsidRPr="00DB0FF2">
        <w:rPr>
          <w:rFonts w:ascii="Times New Roman" w:eastAsia="Times New Roman" w:hAnsi="Times New Roman" w:cs="Times New Roman"/>
          <w:sz w:val="28"/>
          <w:szCs w:val="28"/>
          <w:lang w:eastAsia="ru-RU"/>
        </w:rPr>
        <w:t xml:space="preserve"> </w:t>
      </w:r>
      <w:r w:rsidRPr="00DB0FF2">
        <w:rPr>
          <w:rFonts w:ascii="Times New Roman" w:eastAsia="Times New Roman" w:hAnsi="Times New Roman" w:cs="Times New Roman"/>
          <w:sz w:val="28"/>
          <w:szCs w:val="28"/>
          <w:shd w:val="clear" w:color="auto" w:fill="FFFFFF"/>
          <w:lang w:eastAsia="ru-RU"/>
        </w:rPr>
        <w:t>настоящего Положения о закупке</w:t>
      </w:r>
      <w:r w:rsidRPr="00DB0FF2">
        <w:rPr>
          <w:rFonts w:ascii="Times New Roman" w:eastAsia="Times New Roman" w:hAnsi="Times New Roman" w:cs="Times New Roman"/>
          <w:sz w:val="28"/>
          <w:szCs w:val="28"/>
          <w:lang w:eastAsia="ru-RU"/>
        </w:rPr>
        <w:t>);</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конкурсной документации.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13. В первой части заявки на участие в конкурсе не допускается указание сведений об участнике конкурса, подавшем заявку на участие в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rsidR="009029EB" w:rsidRPr="00DB0FF2" w:rsidRDefault="009029EB" w:rsidP="009029EB">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14. Вторая часть заявки должна содержать:</w:t>
      </w:r>
    </w:p>
    <w:p w:rsidR="009029EB" w:rsidRPr="00DB0FF2" w:rsidRDefault="009029EB" w:rsidP="009029EB">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w:t>
      </w:r>
      <w:r w:rsidRPr="00DB0FF2">
        <w:rPr>
          <w:rFonts w:ascii="Times New Roman" w:eastAsia="Times New Roman" w:hAnsi="Times New Roman" w:cs="Times New Roman"/>
          <w:sz w:val="28"/>
          <w:szCs w:val="28"/>
          <w:lang w:eastAsia="ru-RU"/>
        </w:rPr>
        <w:lastRenderedPageBreak/>
        <w:t>членов коллегиального исполнительного органа, лица, исполняющего функции единоличного исполнительного органа участника такого конкурса;</w:t>
      </w:r>
    </w:p>
    <w:p w:rsidR="009029EB" w:rsidRPr="00DB0FF2" w:rsidRDefault="009029EB" w:rsidP="009029EB">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029EB" w:rsidRPr="00DB0FF2" w:rsidRDefault="009029EB" w:rsidP="009029EB">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9029EB" w:rsidRPr="00DB0FF2" w:rsidRDefault="009029EB" w:rsidP="009029EB">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 копии учредительных документов участника (для юридического лица);</w:t>
      </w:r>
    </w:p>
    <w:p w:rsidR="009029EB" w:rsidRPr="00DB0FF2" w:rsidRDefault="009029EB" w:rsidP="009029EB">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029EB" w:rsidRPr="00DB0FF2" w:rsidRDefault="009029EB" w:rsidP="009029EB">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6) 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в соответствии с </w:t>
      </w:r>
      <w:r w:rsidRPr="00DB0FF2">
        <w:rPr>
          <w:rFonts w:ascii="Times New Roman" w:eastAsia="Times New Roman" w:hAnsi="Times New Roman" w:cs="Times New Roman"/>
          <w:sz w:val="28"/>
          <w:szCs w:val="28"/>
          <w:lang w:eastAsia="ru-RU"/>
        </w:rPr>
        <w:lastRenderedPageBreak/>
        <w:t>под</w:t>
      </w:r>
      <w:hyperlink r:id="rId39" w:history="1">
        <w:r w:rsidRPr="00DB0FF2">
          <w:rPr>
            <w:rStyle w:val="af1"/>
            <w:rFonts w:ascii="Times New Roman" w:eastAsia="Times New Roman" w:hAnsi="Times New Roman" w:cs="Times New Roman"/>
            <w:color w:val="auto"/>
            <w:sz w:val="28"/>
            <w:szCs w:val="28"/>
            <w:u w:val="none"/>
            <w:lang w:eastAsia="ru-RU"/>
          </w:rPr>
          <w:t xml:space="preserve">пунктом 1 пунктом 1 статьи </w:t>
        </w:r>
      </w:hyperlink>
      <w:r w:rsidRPr="00DB0FF2">
        <w:rPr>
          <w:rFonts w:ascii="Times New Roman" w:eastAsia="Times New Roman" w:hAnsi="Times New Roman" w:cs="Times New Roman"/>
          <w:sz w:val="28"/>
          <w:szCs w:val="28"/>
          <w:lang w:eastAsia="ru-RU"/>
        </w:rPr>
        <w:t>9 настоящего Положения о закупке, или копии таких документов, а также декларацию о соответствии участника конкурса в электронной форме требованиям, установленным в соответствии с под</w:t>
      </w:r>
      <w:hyperlink r:id="rId40" w:history="1">
        <w:r w:rsidRPr="00DB0FF2">
          <w:rPr>
            <w:rStyle w:val="af1"/>
            <w:rFonts w:ascii="Times New Roman" w:eastAsia="Times New Roman" w:hAnsi="Times New Roman" w:cs="Times New Roman"/>
            <w:color w:val="auto"/>
            <w:sz w:val="28"/>
            <w:szCs w:val="28"/>
            <w:u w:val="none"/>
            <w:lang w:eastAsia="ru-RU"/>
          </w:rPr>
          <w:t xml:space="preserve">пунктами </w:t>
        </w:r>
      </w:hyperlink>
      <w:r w:rsidRPr="00DB0FF2">
        <w:rPr>
          <w:rFonts w:ascii="Times New Roman" w:eastAsia="Times New Roman" w:hAnsi="Times New Roman" w:cs="Times New Roman"/>
          <w:sz w:val="28"/>
          <w:szCs w:val="28"/>
          <w:lang w:eastAsia="ru-RU"/>
        </w:rPr>
        <w:t xml:space="preserve">2 - </w:t>
      </w:r>
      <w:hyperlink r:id="rId41" w:history="1">
        <w:r w:rsidRPr="00DB0FF2">
          <w:rPr>
            <w:rStyle w:val="af1"/>
            <w:rFonts w:ascii="Times New Roman" w:eastAsia="Times New Roman" w:hAnsi="Times New Roman" w:cs="Times New Roman"/>
            <w:color w:val="auto"/>
            <w:sz w:val="28"/>
            <w:szCs w:val="28"/>
            <w:u w:val="none"/>
            <w:lang w:eastAsia="ru-RU"/>
          </w:rPr>
          <w:t xml:space="preserve">10 пункта 1 статьи </w:t>
        </w:r>
      </w:hyperlink>
      <w:r w:rsidRPr="00DB0FF2">
        <w:rPr>
          <w:rFonts w:ascii="Times New Roman" w:eastAsia="Times New Roman" w:hAnsi="Times New Roman" w:cs="Times New Roman"/>
          <w:sz w:val="28"/>
          <w:szCs w:val="28"/>
          <w:lang w:eastAsia="ru-RU"/>
        </w:rPr>
        <w:t>9 настоящего Положения о закупке;</w:t>
      </w:r>
    </w:p>
    <w:p w:rsidR="009029EB" w:rsidRPr="00DB0FF2" w:rsidRDefault="009029EB" w:rsidP="009029EB">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7)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открытом конкурсе в </w:t>
      </w:r>
      <w:proofErr w:type="gramStart"/>
      <w:r w:rsidRPr="00DB0FF2">
        <w:rPr>
          <w:rFonts w:ascii="Times New Roman" w:eastAsia="Times New Roman" w:hAnsi="Times New Roman" w:cs="Times New Roman"/>
          <w:sz w:val="28"/>
          <w:szCs w:val="28"/>
          <w:lang w:eastAsia="ru-RU"/>
        </w:rPr>
        <w:t>электронной форме</w:t>
      </w:r>
      <w:proofErr w:type="gramEnd"/>
      <w:r w:rsidRPr="00DB0FF2">
        <w:rPr>
          <w:rFonts w:ascii="Times New Roman" w:eastAsia="Times New Roman" w:hAnsi="Times New Roman" w:cs="Times New Roman"/>
          <w:sz w:val="28"/>
          <w:szCs w:val="28"/>
          <w:lang w:eastAsia="ru-RU"/>
        </w:rPr>
        <w:t xml:space="preserve"> не соответствующей требованиям документации о таком конкурсе;</w:t>
      </w:r>
    </w:p>
    <w:p w:rsidR="009029EB" w:rsidRPr="00DB0FF2" w:rsidRDefault="009029EB" w:rsidP="009029EB">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8) сведения из единого реестра субъектов малого и среднего предпринимательства или декларация о принадлежности к субъектам малого и    среднего    предпринимательства,    предусмотренные    </w:t>
      </w:r>
      <w:hyperlink r:id="rId42" w:history="1">
        <w:r w:rsidRPr="00DB0FF2">
          <w:rPr>
            <w:rStyle w:val="af1"/>
            <w:rFonts w:ascii="Times New Roman" w:eastAsia="Times New Roman" w:hAnsi="Times New Roman" w:cs="Times New Roman"/>
            <w:color w:val="auto"/>
            <w:sz w:val="28"/>
            <w:szCs w:val="28"/>
            <w:u w:val="none"/>
            <w:lang w:eastAsia="ru-RU"/>
          </w:rPr>
          <w:t>Постановлением</w:t>
        </w:r>
      </w:hyperlink>
      <w:r w:rsidRPr="00DB0FF2">
        <w:rPr>
          <w:rFonts w:ascii="Times New Roman" w:eastAsia="Times New Roman" w:hAnsi="Times New Roman" w:cs="Times New Roman"/>
          <w:sz w:val="28"/>
          <w:szCs w:val="28"/>
          <w:lang w:eastAsia="ru-RU"/>
        </w:rPr>
        <w:t xml:space="preserve">   № 1352;</w:t>
      </w:r>
    </w:p>
    <w:p w:rsidR="0062354D" w:rsidRPr="00DB0FF2" w:rsidRDefault="009029EB" w:rsidP="009029EB">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15. Участник конкурса вправе подать заявку на участие в конкурсе в любое время с момента размещения извещения о проведении конкурса до предусмотренных конкурсной документацией даты и времени окончания срока подачи таких заявок.</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16. Оператор электронной площадки обязан обеспечить конфиденциальность информации об участниках конкурса, подавших заявки на участие в конкурсе, и информации, содержащейся в поданных заявках.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17. Участник конкурса вправе подать только одну заявку на участие в конкурсе в отношении каждого лота.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18. Участник конкурса,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конкурса, отозвавший свою заявку, вправе подать новую заявку, при этом новой заявке присваивается новый порядковый номер.</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19.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20. По окончании срока подачи заявок на участие в конкурсе оператор электронной площадки передает Заказчику все поступившие заявки на участие в конкурсе.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21. Срок рассмотрения и оценки первых частей заявок на участие в конкурсе комиссией по осуществлению конкурентных закупок не может превышать пяти рабочих дней с даты окончания срока подачи заявок на участие в конкурсе.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22. По результатам рассмотрения и оценки первых частей заявок на участие в конкурсе, содержащих информацию, предусмотренную извещением о проведении конкурса и конкурсной документацией, комиссия по осуществлению конкурентных закупок принимает решение о допуске участника конкурса, подавшего заявку на участие в конкурсе, к участию в нем и признании этого участника участником такого конкурса или об отказе в допуске к участию в таком конкурсе.</w:t>
      </w:r>
    </w:p>
    <w:p w:rsidR="00303D24" w:rsidRPr="00DB0FF2" w:rsidRDefault="0062354D" w:rsidP="00303D24">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23. </w:t>
      </w:r>
      <w:bookmarkStart w:id="44" w:name="_GoBack"/>
      <w:r w:rsidR="00303D24" w:rsidRPr="00DB0FF2">
        <w:rPr>
          <w:rFonts w:ascii="Times New Roman" w:eastAsia="Times New Roman" w:hAnsi="Times New Roman" w:cs="Times New Roman"/>
          <w:sz w:val="28"/>
          <w:szCs w:val="28"/>
          <w:lang w:eastAsia="ru-RU"/>
        </w:rPr>
        <w:t>Участник конкурса в электронной форме не допускается к участию в конкурсе в электронной форме в случае:</w:t>
      </w:r>
    </w:p>
    <w:p w:rsidR="00303D24" w:rsidRPr="00DB0FF2" w:rsidRDefault="00303D24" w:rsidP="00303D24">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непредоставления информации, предусмотренной пунктом 12 статьи 21 настоящего Положения о закупке, или предоставления недостоверной информации;</w:t>
      </w:r>
    </w:p>
    <w:p w:rsidR="00303D24" w:rsidRPr="00DB0FF2" w:rsidRDefault="00303D24" w:rsidP="00303D24">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 несоответствия предложений участника конкурса в электронной форме требованиям, предусмотренным </w:t>
      </w:r>
      <w:hyperlink r:id="rId43" w:history="1">
        <w:r w:rsidRPr="00DB0FF2">
          <w:rPr>
            <w:rStyle w:val="af1"/>
            <w:rFonts w:ascii="Times New Roman" w:eastAsia="Times New Roman" w:hAnsi="Times New Roman" w:cs="Times New Roman"/>
            <w:color w:val="auto"/>
            <w:sz w:val="28"/>
            <w:szCs w:val="28"/>
            <w:u w:val="none"/>
            <w:lang w:eastAsia="ru-RU"/>
          </w:rPr>
          <w:t>подпунктом</w:t>
        </w:r>
      </w:hyperlink>
      <w:r w:rsidRPr="00DB0FF2">
        <w:rPr>
          <w:rFonts w:ascii="Times New Roman" w:eastAsia="Times New Roman" w:hAnsi="Times New Roman" w:cs="Times New Roman"/>
          <w:sz w:val="28"/>
          <w:szCs w:val="28"/>
          <w:lang w:eastAsia="ru-RU"/>
        </w:rPr>
        <w:t xml:space="preserve"> 3 пункта 12 статьи 21 настоящего Положения о закупке и установленным в извещении о проведении конкурса в электронной форме, конкурсной документации;</w:t>
      </w:r>
    </w:p>
    <w:p w:rsidR="0062354D" w:rsidRPr="00DB0FF2" w:rsidRDefault="00303D24" w:rsidP="00303D24">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указания в первой части заявки участника конкурса в электронной форме сведений о таком участнике и (или) о предлагаемой им цене договора.</w:t>
      </w:r>
    </w:p>
    <w:bookmarkEnd w:id="44"/>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24. Комиссия по осуществлению конкурентных закупок осуществляет оценку первых частей заявок на участие в конкурсе участников конкурса, допущенных к участию в таком конкурсе, по критерию, </w:t>
      </w:r>
      <w:r w:rsidRPr="00DB0FF2">
        <w:rPr>
          <w:rFonts w:ascii="Times New Roman" w:eastAsia="Times New Roman" w:hAnsi="Times New Roman" w:cs="Times New Roman"/>
          <w:sz w:val="28"/>
          <w:szCs w:val="28"/>
          <w:shd w:val="clear" w:color="auto" w:fill="FFFFFF"/>
          <w:lang w:eastAsia="ru-RU"/>
        </w:rPr>
        <w:t>установленному подпунктом 3) пункта 1 статьи 20 настоящего Положения о закупке</w:t>
      </w:r>
      <w:r w:rsidRPr="00DB0FF2">
        <w:rPr>
          <w:rFonts w:ascii="Times New Roman" w:eastAsia="Times New Roman" w:hAnsi="Times New Roman" w:cs="Times New Roman"/>
          <w:sz w:val="28"/>
          <w:szCs w:val="28"/>
          <w:lang w:eastAsia="ru-RU"/>
        </w:rPr>
        <w:t xml:space="preserve"> (при установлении этого критерия в конкурсной документации). Оценка заявок на участие в конкурсе не осуществляется в случае признания конкурса несостоявшимся в связи с тем, что комиссия по осуществлению конкурентных закупок приняла решение об отказе в допуске к участию в таком конкурсе всех участников конкурса, подавших заявки на участие в нем, или о признании только одного участника конкурса, подавшего заявку на участие в таком конкурсе, его участником.</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25. По результатам рассмотрения и оценки первых частей заявок на участие в конкурсе комиссия по осуществлению конкурентных 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по осуществлению конкурентных закупок ее членами, который размещается в ЕИС не позднее чем через три дня со дня подписания такого протокола.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26. В случае, если по результатам рассмотрения и оценки первых частей заявок на участие в конкурсе комиссия по осуществлению конкурентных закупок приняла решение об отказе в допуске к участию в таком конкурсе всех участников конкурса, подавших заявки на участие в нем, или о признании только одного участника конкурса, подавшего заявку на участие в таком конкурсе, его участником, конкурс признается несостоявшимся.</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27. Участники конкурса,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 договора.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28. 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29.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30.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дату, время начала и окончания проведения процедуры подачи окончательных предложений;</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окончательные предложения о цене договора, поданные участниками конкурса, с указанием номеров заявок участников конкурса, времени подачи этих предложений.</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31.  С момента формирования протокола подачи окончательных предложений, оператор электронной площадки направляет Заказчику вторые части заявок на участие в конкурсе, поданные участниками конкурса.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32. Срок рассмотрения и оценки вторых частей заявок на участие в конкурсе не может превышать семи рабочих дней с даты направления Заказчику вторых частей заявок на участие в конкурсе.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33. Комиссией по осуществлению конкурентных закупок на основании результатов рассмотрения вторых частей заявок на участие в конкурсе принимается решение о соответствии или о несоответствии заявки на участие в конкурсе требованиям, установленным конкурсной документацией.</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34. Заявка на участие в конкурсе признается несоответствующей требованиям, установленным конкурсной документацией:</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в случае непредставления документов и информации, предусмотренной извещением о проведении конкурса и конкурсной документацией, либо несоответствия указанных документов и информации требованиям, установленным конкурсной документацией;</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в случае наличия в представленных документах недостоверной информации на дату и время рассмотрения вторых частей заявок на участие в конкурсе;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в случае несоответствия участника конкурса требованиям, установленным конкурсной документацией.</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В случае установления недостоверности информации, представленной участником конкурса, комиссия по осуществлению конкурентных закупок обязана отстранить такого участника конкурса от участия в этом конкурсе на любом этапе его проведения.</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35. Комиссия по осуществлению конкурентных закупок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 по осуществлению конкурентных закупок отклонила все такие заявки на участие в конкурсе или только одна такая заявка на участие в конкурсе и подавший ее участник конкурса соответствуют требованиям, установленным конкурсной документацией.</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36.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по осуществлению конкурентных закупок, </w:t>
      </w:r>
      <w:r w:rsidRPr="00DB0FF2">
        <w:rPr>
          <w:rFonts w:ascii="Times New Roman" w:eastAsia="Times New Roman" w:hAnsi="Times New Roman" w:cs="Times New Roman"/>
          <w:sz w:val="28"/>
          <w:szCs w:val="28"/>
          <w:lang w:eastAsia="ru-RU"/>
        </w:rPr>
        <w:lastRenderedPageBreak/>
        <w:t>который размещается в ЕИС не позднее чем через три дня со дня подписания такого протокола.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37. В случае, если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на участие в конкурсе и подавший ее участник конкурса соответствуют требованиям, установленным конкурсной документацией, конкурс признается несостоявшимся.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38. В течение одного часа после размещения в соответствии с </w:t>
      </w:r>
      <w:r w:rsidRPr="00DB0FF2">
        <w:rPr>
          <w:rFonts w:ascii="Times New Roman" w:eastAsia="Times New Roman" w:hAnsi="Times New Roman" w:cs="Times New Roman"/>
          <w:sz w:val="28"/>
          <w:szCs w:val="28"/>
          <w:shd w:val="clear" w:color="auto" w:fill="FFFFFF"/>
          <w:lang w:eastAsia="ru-RU"/>
        </w:rPr>
        <w:t>пунктом 36 настоящей статьи</w:t>
      </w:r>
      <w:r w:rsidRPr="00DB0FF2">
        <w:rPr>
          <w:rFonts w:ascii="Times New Roman" w:eastAsia="Times New Roman" w:hAnsi="Times New Roman" w:cs="Times New Roman"/>
          <w:sz w:val="28"/>
          <w:szCs w:val="28"/>
          <w:lang w:eastAsia="ru-RU"/>
        </w:rPr>
        <w:t xml:space="preserve"> протокола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39. Не позднее следующего рабочего дня после дня получения от оператора электронной площадки протокола подачи окончательных предложений, комиссия по осуществлению конкурентных закупок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по осуществлению конкурентных закупок. Оценка заявок на участие в конкурсе не осуществляется в случае признания конкурса несостоявшимся. Протокол подведения итогов конкурса размещается в ЕИС не позднее чем через три дня со дня подписания такого протокола.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40.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w:t>
      </w:r>
      <w:proofErr w:type="gramStart"/>
      <w:r w:rsidRPr="00DB0FF2">
        <w:rPr>
          <w:rFonts w:ascii="Times New Roman" w:eastAsia="Times New Roman" w:hAnsi="Times New Roman" w:cs="Times New Roman"/>
          <w:sz w:val="28"/>
          <w:szCs w:val="28"/>
          <w:lang w:eastAsia="ru-RU"/>
        </w:rPr>
        <w:t>на участие</w:t>
      </w:r>
      <w:proofErr w:type="gramEnd"/>
      <w:r w:rsidRPr="00DB0FF2">
        <w:rPr>
          <w:rFonts w:ascii="Times New Roman" w:eastAsia="Times New Roman" w:hAnsi="Times New Roman" w:cs="Times New Roman"/>
          <w:sz w:val="28"/>
          <w:szCs w:val="28"/>
          <w:lang w:eastAsia="ru-RU"/>
        </w:rPr>
        <w:t xml:space="preserve"> в конкурсе которого присвоен первый номер.</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41. В случае,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конкурсной документации, конкурс признается несостоявшимся.</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42. В случае, если конкурс признан несостоявшимся, Заказчик вправе: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1) провести повторно конкурс на тех же или иных условиях;</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провести закупку на тех же условиях иным конкурентным способом закупки;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 в случае, предусмотренном </w:t>
      </w:r>
      <w:r w:rsidRPr="00DB0FF2">
        <w:rPr>
          <w:rFonts w:ascii="Times New Roman" w:eastAsia="Times New Roman" w:hAnsi="Times New Roman" w:cs="Times New Roman"/>
          <w:sz w:val="28"/>
          <w:szCs w:val="28"/>
          <w:shd w:val="clear" w:color="auto" w:fill="FFFFFF"/>
          <w:lang w:eastAsia="ru-RU"/>
        </w:rPr>
        <w:t>подпунктом 27 пункта 3</w:t>
      </w:r>
      <w:r w:rsidRPr="00DB0FF2">
        <w:rPr>
          <w:rFonts w:ascii="Times New Roman" w:eastAsia="Times New Roman" w:hAnsi="Times New Roman" w:cs="Times New Roman"/>
          <w:sz w:val="28"/>
          <w:szCs w:val="28"/>
          <w:lang w:eastAsia="ru-RU"/>
        </w:rPr>
        <w:t xml:space="preserve"> статьи 26 настоящего Положения о закупке, осуществить закупку у единственного поставщика (подрядчика, исполнителя).</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lang w:eastAsia="ru-RU"/>
        </w:rPr>
        <w:t xml:space="preserve">43. В случае если регламентом работы электронной площадки установлен иной порядок проведения конкурса, конкурс проводится в соответствии с регламентом работы электронной площадки. Иные </w:t>
      </w:r>
      <w:r w:rsidRPr="00DB0FF2">
        <w:rPr>
          <w:rFonts w:ascii="Times New Roman" w:eastAsia="Times New Roman" w:hAnsi="Times New Roman" w:cs="Times New Roman"/>
          <w:sz w:val="28"/>
          <w:szCs w:val="28"/>
          <w:shd w:val="clear" w:color="auto" w:fill="FFFFFF"/>
          <w:lang w:eastAsia="ru-RU"/>
        </w:rPr>
        <w:t>правила осуществления закупки определяются в соответствии со статьями 15 – 16 настоящего Положения о закупке.</w:t>
      </w:r>
    </w:p>
    <w:p w:rsidR="000561CB" w:rsidRPr="00DB0FF2" w:rsidRDefault="000561CB" w:rsidP="0062354D">
      <w:pPr>
        <w:spacing w:after="0" w:line="276" w:lineRule="auto"/>
        <w:ind w:firstLine="567"/>
        <w:jc w:val="both"/>
        <w:rPr>
          <w:rFonts w:ascii="Times New Roman" w:eastAsia="Times New Roman" w:hAnsi="Times New Roman" w:cs="Times New Roman"/>
          <w:sz w:val="28"/>
          <w:szCs w:val="28"/>
          <w:shd w:val="clear" w:color="auto" w:fill="FFFFFF"/>
          <w:lang w:eastAsia="ru-RU"/>
        </w:rPr>
      </w:pPr>
    </w:p>
    <w:p w:rsidR="000561CB" w:rsidRPr="00DB0FF2" w:rsidRDefault="000561CB" w:rsidP="0062354D">
      <w:pPr>
        <w:spacing w:after="0" w:line="276" w:lineRule="auto"/>
        <w:ind w:firstLine="567"/>
        <w:jc w:val="both"/>
        <w:rPr>
          <w:rFonts w:ascii="Times New Roman" w:eastAsia="Times New Roman" w:hAnsi="Times New Roman" w:cs="Times New Roman"/>
          <w:sz w:val="28"/>
          <w:szCs w:val="28"/>
          <w:shd w:val="clear" w:color="auto" w:fill="FFFFFF"/>
          <w:lang w:eastAsia="ru-RU"/>
        </w:rPr>
      </w:pPr>
    </w:p>
    <w:p w:rsidR="000561CB" w:rsidRPr="00DB0FF2" w:rsidRDefault="000561CB" w:rsidP="0062354D">
      <w:pPr>
        <w:spacing w:after="0" w:line="276" w:lineRule="auto"/>
        <w:ind w:firstLine="567"/>
        <w:jc w:val="both"/>
        <w:rPr>
          <w:rFonts w:ascii="Times New Roman" w:eastAsia="Times New Roman" w:hAnsi="Times New Roman" w:cs="Times New Roman"/>
          <w:sz w:val="28"/>
          <w:szCs w:val="28"/>
          <w:shd w:val="clear" w:color="auto" w:fill="FFFFFF"/>
          <w:lang w:eastAsia="ru-RU"/>
        </w:rPr>
      </w:pP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Статья 21.1. Порядок проведения открытого конкурса.</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 xml:space="preserve">2. Извещение о проведении открытого конкурса и конкурсная документация должны соответствовать требованиям, установленным в </w:t>
      </w:r>
      <w:hyperlink r:id="rId44" w:history="1">
        <w:r w:rsidRPr="00DB0FF2">
          <w:rPr>
            <w:rStyle w:val="af1"/>
            <w:rFonts w:ascii="Times New Roman" w:eastAsia="Times New Roman" w:hAnsi="Times New Roman" w:cs="Times New Roman"/>
            <w:color w:val="auto"/>
            <w:sz w:val="28"/>
            <w:szCs w:val="28"/>
            <w:u w:val="none"/>
            <w:shd w:val="clear" w:color="auto" w:fill="FFFFFF"/>
            <w:lang w:eastAsia="ru-RU"/>
          </w:rPr>
          <w:t>статье 18</w:t>
        </w:r>
      </w:hyperlink>
      <w:r w:rsidRPr="00DB0FF2">
        <w:rPr>
          <w:rFonts w:ascii="Times New Roman" w:eastAsia="Times New Roman" w:hAnsi="Times New Roman" w:cs="Times New Roman"/>
          <w:sz w:val="28"/>
          <w:szCs w:val="28"/>
          <w:shd w:val="clear" w:color="auto" w:fill="FFFFFF"/>
          <w:lang w:eastAsia="ru-RU"/>
        </w:rPr>
        <w:t xml:space="preserve"> и </w:t>
      </w:r>
      <w:hyperlink r:id="rId45" w:history="1">
        <w:r w:rsidRPr="00DB0FF2">
          <w:rPr>
            <w:rStyle w:val="af1"/>
            <w:rFonts w:ascii="Times New Roman" w:eastAsia="Times New Roman" w:hAnsi="Times New Roman" w:cs="Times New Roman"/>
            <w:color w:val="auto"/>
            <w:sz w:val="28"/>
            <w:szCs w:val="28"/>
            <w:u w:val="none"/>
            <w:shd w:val="clear" w:color="auto" w:fill="FFFFFF"/>
            <w:lang w:eastAsia="ru-RU"/>
          </w:rPr>
          <w:t>статье 19</w:t>
        </w:r>
      </w:hyperlink>
      <w:r w:rsidRPr="00DB0FF2">
        <w:rPr>
          <w:rFonts w:ascii="Times New Roman" w:eastAsia="Times New Roman" w:hAnsi="Times New Roman" w:cs="Times New Roman"/>
          <w:sz w:val="28"/>
          <w:szCs w:val="28"/>
          <w:shd w:val="clear" w:color="auto" w:fill="FFFFFF"/>
          <w:lang w:eastAsia="ru-RU"/>
        </w:rPr>
        <w:t xml:space="preserve"> настоящего Положения о закупке.</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3. Со дня размещения в ЕИС информации о проведении открытого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4. Заказчик размещает в ЕИС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конкурсе.</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lastRenderedPageBreak/>
        <w:t>5. К конкурсной документации прикладывается проект договора, который является ее неотъемлемой частью.</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 xml:space="preserve">6. Заказчик по собственной инициативе или в соответствии с запросом участника открытого конкурса вправе принять решение о внесении изменений в извещение о проведении открытого конкурса и/или в конкурсную документацию в соответствии с </w:t>
      </w:r>
      <w:hyperlink r:id="rId46" w:history="1">
        <w:r w:rsidRPr="00DB0FF2">
          <w:rPr>
            <w:rStyle w:val="af1"/>
            <w:rFonts w:ascii="Times New Roman" w:eastAsia="Times New Roman" w:hAnsi="Times New Roman" w:cs="Times New Roman"/>
            <w:color w:val="auto"/>
            <w:sz w:val="28"/>
            <w:szCs w:val="28"/>
            <w:u w:val="none"/>
            <w:shd w:val="clear" w:color="auto" w:fill="FFFFFF"/>
            <w:lang w:eastAsia="ru-RU"/>
          </w:rPr>
          <w:t>пунктом 8 статьи 15</w:t>
        </w:r>
      </w:hyperlink>
      <w:r w:rsidRPr="00DB0FF2">
        <w:rPr>
          <w:rFonts w:ascii="Times New Roman" w:eastAsia="Times New Roman" w:hAnsi="Times New Roman" w:cs="Times New Roman"/>
          <w:sz w:val="28"/>
          <w:szCs w:val="28"/>
          <w:shd w:val="clear" w:color="auto" w:fill="FFFFFF"/>
          <w:lang w:eastAsia="ru-RU"/>
        </w:rPr>
        <w:t xml:space="preserve"> настоящего Положения о закупке.</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7. Участники открытого конкурса самостоятельно отслеживают изменения, вносимые в извещение о проведении открытого конкурса и/или в конкурсную документацию. Заказчик не несет ответственности за несвоевременное получение участником открытого конкурса информации в ЕИС.</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8.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и в документации о проведении открытого конкурса.</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9.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Заявка на участие в открытом конкурсе должна содержать всю указанную Заказчиком в конкурсной документации информацию, а именно:</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1) следующие информацию и документы об участнике открытого конкурса, подавшем заявку на участие в открытом конкурсе:</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 xml:space="preserve">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w:t>
      </w:r>
      <w:r w:rsidRPr="00DB0FF2">
        <w:rPr>
          <w:rFonts w:ascii="Times New Roman" w:eastAsia="Times New Roman" w:hAnsi="Times New Roman" w:cs="Times New Roman"/>
          <w:sz w:val="28"/>
          <w:szCs w:val="28"/>
          <w:shd w:val="clear" w:color="auto" w:fill="FFFFFF"/>
          <w:lang w:eastAsia="ru-RU"/>
        </w:rPr>
        <w:lastRenderedPageBreak/>
        <w:t>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подпунктом 1 пункта 1 статьи 9 настоящего Положения о закупке, или копии таких документов, а также декларация о соответствии участника открытого конкурса требованиям, установленным в соответствии с под</w:t>
      </w:r>
      <w:hyperlink r:id="rId47" w:history="1">
        <w:r w:rsidRPr="00DB0FF2">
          <w:rPr>
            <w:rStyle w:val="af1"/>
            <w:rFonts w:ascii="Times New Roman" w:eastAsia="Times New Roman" w:hAnsi="Times New Roman" w:cs="Times New Roman"/>
            <w:color w:val="auto"/>
            <w:sz w:val="28"/>
            <w:szCs w:val="28"/>
            <w:u w:val="none"/>
            <w:shd w:val="clear" w:color="auto" w:fill="FFFFFF"/>
            <w:lang w:eastAsia="ru-RU"/>
          </w:rPr>
          <w:t xml:space="preserve">пунктами </w:t>
        </w:r>
      </w:hyperlink>
      <w:r w:rsidRPr="00DB0FF2">
        <w:rPr>
          <w:rFonts w:ascii="Times New Roman" w:eastAsia="Times New Roman" w:hAnsi="Times New Roman" w:cs="Times New Roman"/>
          <w:sz w:val="28"/>
          <w:szCs w:val="28"/>
          <w:shd w:val="clear" w:color="auto" w:fill="FFFFFF"/>
          <w:lang w:eastAsia="ru-RU"/>
        </w:rPr>
        <w:t xml:space="preserve">2 – </w:t>
      </w:r>
      <w:hyperlink r:id="rId48" w:history="1">
        <w:r w:rsidRPr="00DB0FF2">
          <w:rPr>
            <w:rStyle w:val="af1"/>
            <w:rFonts w:ascii="Times New Roman" w:eastAsia="Times New Roman" w:hAnsi="Times New Roman" w:cs="Times New Roman"/>
            <w:color w:val="auto"/>
            <w:sz w:val="28"/>
            <w:szCs w:val="28"/>
            <w:u w:val="none"/>
            <w:shd w:val="clear" w:color="auto" w:fill="FFFFFF"/>
            <w:lang w:eastAsia="ru-RU"/>
          </w:rPr>
          <w:t>10</w:t>
        </w:r>
      </w:hyperlink>
      <w:r w:rsidRPr="00DB0FF2">
        <w:rPr>
          <w:rFonts w:ascii="Times New Roman" w:eastAsia="Times New Roman" w:hAnsi="Times New Roman" w:cs="Times New Roman"/>
          <w:sz w:val="28"/>
          <w:szCs w:val="28"/>
          <w:shd w:val="clear" w:color="auto" w:fill="FFFFFF"/>
          <w:lang w:eastAsia="ru-RU"/>
        </w:rPr>
        <w:t xml:space="preserve"> пункта 1 статьи 9 настоящего Положения о закупке;</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д) копии учредительных документов участника открытого конкурса (для юридического лица);</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 xml:space="preserve">ж) указание (декларирование) наименования страны происхождения поставляемых товаров, предусмотренного нормативным правовым актом, </w:t>
      </w:r>
      <w:r w:rsidRPr="00DB0FF2">
        <w:rPr>
          <w:rFonts w:ascii="Times New Roman" w:eastAsia="Times New Roman" w:hAnsi="Times New Roman" w:cs="Times New Roman"/>
          <w:sz w:val="28"/>
          <w:szCs w:val="28"/>
          <w:shd w:val="clear" w:color="auto" w:fill="FFFFFF"/>
          <w:lang w:eastAsia="ru-RU"/>
        </w:rPr>
        <w:lastRenderedPageBreak/>
        <w:t>указанным в пункте 3 статьи 11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2) предложение участника открытого конкурса в отношении объекта закупки, о цене договора, цене единицы товара, работы, услуги и сумме цен указанных единиц;</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 xml:space="preserve">4) в случае, предусмотренном </w:t>
      </w:r>
      <w:hyperlink r:id="rId49" w:history="1">
        <w:r w:rsidRPr="00DB0FF2">
          <w:rPr>
            <w:rStyle w:val="af1"/>
            <w:rFonts w:ascii="Times New Roman" w:eastAsia="Times New Roman" w:hAnsi="Times New Roman" w:cs="Times New Roman"/>
            <w:color w:val="auto"/>
            <w:sz w:val="28"/>
            <w:szCs w:val="28"/>
            <w:u w:val="none"/>
            <w:shd w:val="clear" w:color="auto" w:fill="FFFFFF"/>
            <w:lang w:eastAsia="ru-RU"/>
          </w:rPr>
          <w:t>подпунктом 2 пункта 1 статьи 14</w:t>
        </w:r>
      </w:hyperlink>
      <w:r w:rsidRPr="00DB0FF2">
        <w:rPr>
          <w:rFonts w:ascii="Times New Roman" w:eastAsia="Times New Roman" w:hAnsi="Times New Roman" w:cs="Times New Roman"/>
          <w:sz w:val="28"/>
          <w:szCs w:val="28"/>
          <w:shd w:val="clear" w:color="auto" w:fill="FFFFFF"/>
          <w:lang w:eastAsia="ru-RU"/>
        </w:rPr>
        <w:t xml:space="preserve"> настоящего Положения о закупке, - документы, подтверждающие добросовестность участника открытого конкурса;</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в случае, если Заказчиком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10.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 xml:space="preserve">11.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w:t>
      </w:r>
      <w:r w:rsidRPr="00DB0FF2">
        <w:rPr>
          <w:rFonts w:ascii="Times New Roman" w:eastAsia="Times New Roman" w:hAnsi="Times New Roman" w:cs="Times New Roman"/>
          <w:sz w:val="28"/>
          <w:szCs w:val="28"/>
          <w:shd w:val="clear" w:color="auto" w:fill="FFFFFF"/>
          <w:lang w:eastAsia="ru-RU"/>
        </w:rPr>
        <w:lastRenderedPageBreak/>
        <w:t>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12.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13.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14. Прием заявок на участие в открытом конкурсе прекращается с наступлением срока вскрытия конвертов с заявками на участие в открытом конкурсе.</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15. Заказчик обеспечивает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16.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lastRenderedPageBreak/>
        <w:t>17.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 xml:space="preserve">18.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w:t>
      </w:r>
      <w:proofErr w:type="gramStart"/>
      <w:r w:rsidRPr="00DB0FF2">
        <w:rPr>
          <w:rFonts w:ascii="Times New Roman" w:eastAsia="Times New Roman" w:hAnsi="Times New Roman" w:cs="Times New Roman"/>
          <w:sz w:val="28"/>
          <w:szCs w:val="28"/>
          <w:shd w:val="clear" w:color="auto" w:fill="FFFFFF"/>
          <w:lang w:eastAsia="ru-RU"/>
        </w:rPr>
        <w:t>во время</w:t>
      </w:r>
      <w:proofErr w:type="gramEnd"/>
      <w:r w:rsidRPr="00DB0FF2">
        <w:rPr>
          <w:rFonts w:ascii="Times New Roman" w:eastAsia="Times New Roman" w:hAnsi="Times New Roman" w:cs="Times New Roman"/>
          <w:sz w:val="28"/>
          <w:szCs w:val="28"/>
          <w:shd w:val="clear" w:color="auto" w:fill="FFFFFF"/>
          <w:lang w:eastAsia="ru-RU"/>
        </w:rPr>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19.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20.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21. Комиссия по осуществлению конкурентных закупок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 xml:space="preserve">22.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w:t>
      </w:r>
      <w:r w:rsidRPr="00DB0FF2">
        <w:rPr>
          <w:rFonts w:ascii="Times New Roman" w:eastAsia="Times New Roman" w:hAnsi="Times New Roman" w:cs="Times New Roman"/>
          <w:sz w:val="28"/>
          <w:szCs w:val="28"/>
          <w:shd w:val="clear" w:color="auto" w:fill="FFFFFF"/>
          <w:lang w:eastAsia="ru-RU"/>
        </w:rPr>
        <w:lastRenderedPageBreak/>
        <w:t>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 xml:space="preserve">23. Протокол вскрытия конвертов с заявками на участие в открытом конкурсе ведется комиссией по осуществлению конкурентных закупок,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в ЕИС. </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 xml:space="preserve">24. Срок рассмотрения и оценки заявок на участие в открытом конкурсе не может превышать двадцать дней с даты вскрытия конвертов с такими заявками. </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25. Заявка на участие в конкурсе признается надлежащей, если она соответствует требованиям извещения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26.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Не подлежит отклонению заявка на участие в конкурсе в связи с отсутствием в ней указания (декларирования) о наименовании страны происхождения поставляемых товаров, предусмотренного нормативным правовым актом, указанным в пункте 3 статьи 11 настоящего Положения о закупке.</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 xml:space="preserve"> 27. В случае установления недостоверности информации, содержащейся в документах, представленных участником конкурса в соответствии с </w:t>
      </w:r>
      <w:hyperlink r:id="rId50" w:history="1">
        <w:r w:rsidRPr="00DB0FF2">
          <w:rPr>
            <w:rStyle w:val="af1"/>
            <w:rFonts w:ascii="Times New Roman" w:eastAsia="Times New Roman" w:hAnsi="Times New Roman" w:cs="Times New Roman"/>
            <w:color w:val="auto"/>
            <w:sz w:val="28"/>
            <w:szCs w:val="28"/>
            <w:u w:val="none"/>
            <w:shd w:val="clear" w:color="auto" w:fill="FFFFFF"/>
            <w:lang w:eastAsia="ru-RU"/>
          </w:rPr>
          <w:t>пунктом</w:t>
        </w:r>
      </w:hyperlink>
      <w:r w:rsidRPr="00DB0FF2">
        <w:rPr>
          <w:rFonts w:ascii="Times New Roman" w:eastAsia="Times New Roman" w:hAnsi="Times New Roman" w:cs="Times New Roman"/>
          <w:sz w:val="28"/>
          <w:szCs w:val="28"/>
          <w:shd w:val="clear" w:color="auto" w:fill="FFFFFF"/>
          <w:lang w:eastAsia="ru-RU"/>
        </w:rPr>
        <w:t xml:space="preserve"> 9 настоящей статьи, комиссия по осуществлению конкурентных закупок обязана отстранить такого участника от участия в конкурсе на любом этапе его проведения.</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28. Результаты рассмотрения заявок на участие в конкурсе фиксируются в протоколе рассмотрения и оценки заявок на участие в конкурсе.</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 xml:space="preserve">29. Комиссия по осуществлению конкурентных закупок осуществляет оценку заявок на участие в открытом конкурсе, которые не были отклонены, </w:t>
      </w:r>
      <w:r w:rsidRPr="00DB0FF2">
        <w:rPr>
          <w:rFonts w:ascii="Times New Roman" w:eastAsia="Times New Roman" w:hAnsi="Times New Roman" w:cs="Times New Roman"/>
          <w:sz w:val="28"/>
          <w:szCs w:val="28"/>
          <w:shd w:val="clear" w:color="auto" w:fill="FFFFFF"/>
          <w:lang w:eastAsia="ru-RU"/>
        </w:rPr>
        <w:lastRenderedPageBreak/>
        <w:t>для выявления победителя открытого конкурса на основе критериев, указанных в конкурсной документации.</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30. В случае, если по результатам рассмотрения заявок на участие в открытом конкурсе комиссия по осуществлению конкурентных закупок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31. На основании результатов оценки заявок на участие в конкурсе комиссия по осуществлению конкурентных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 xml:space="preserve">32. Победителем открытого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w:t>
      </w:r>
      <w:proofErr w:type="gramStart"/>
      <w:r w:rsidRPr="00DB0FF2">
        <w:rPr>
          <w:rFonts w:ascii="Times New Roman" w:eastAsia="Times New Roman" w:hAnsi="Times New Roman" w:cs="Times New Roman"/>
          <w:sz w:val="28"/>
          <w:szCs w:val="28"/>
          <w:shd w:val="clear" w:color="auto" w:fill="FFFFFF"/>
          <w:lang w:eastAsia="ru-RU"/>
        </w:rPr>
        <w:t>на участие</w:t>
      </w:r>
      <w:proofErr w:type="gramEnd"/>
      <w:r w:rsidRPr="00DB0FF2">
        <w:rPr>
          <w:rFonts w:ascii="Times New Roman" w:eastAsia="Times New Roman" w:hAnsi="Times New Roman" w:cs="Times New Roman"/>
          <w:sz w:val="28"/>
          <w:szCs w:val="28"/>
          <w:shd w:val="clear" w:color="auto" w:fill="FFFFFF"/>
          <w:lang w:eastAsia="ru-RU"/>
        </w:rPr>
        <w:t xml:space="preserve"> в конкурсе которого присвоен первый номер.</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bookmarkStart w:id="45" w:name="Par0"/>
      <w:bookmarkEnd w:id="45"/>
      <w:r w:rsidRPr="00DB0FF2">
        <w:rPr>
          <w:rFonts w:ascii="Times New Roman" w:eastAsia="Times New Roman" w:hAnsi="Times New Roman" w:cs="Times New Roman"/>
          <w:sz w:val="28"/>
          <w:szCs w:val="28"/>
          <w:shd w:val="clear" w:color="auto" w:fill="FFFFFF"/>
          <w:lang w:eastAsia="ru-RU"/>
        </w:rPr>
        <w:t>33.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1) место, дата, время проведения рассмотрения и оценки таких заявок;</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2) информация об участниках конкурса, заявки на участие в конкурсе которых были рассмотрены;</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4) решение каждого члена комиссии об отклонении заявок на участие в конкурсе;</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5) порядок оценки заявок на участие в конкурсе;</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lastRenderedPageBreak/>
        <w:t>7) принятое на основании результатов оценки заявок на участие в конкурсе решение о присвоении таким заявкам порядковых номеров;</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bookmarkStart w:id="46" w:name="Par9"/>
      <w:bookmarkEnd w:id="46"/>
      <w:r w:rsidRPr="00DB0FF2">
        <w:rPr>
          <w:rFonts w:ascii="Times New Roman" w:eastAsia="Times New Roman" w:hAnsi="Times New Roman" w:cs="Times New Roman"/>
          <w:sz w:val="28"/>
          <w:szCs w:val="28"/>
          <w:shd w:val="clear" w:color="auto" w:fill="FFFFFF"/>
          <w:lang w:eastAsia="ru-RU"/>
        </w:rPr>
        <w:t>34.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следующая информация:</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1) место, дата, время проведения рассмотрения такой заявки;</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3) решение каждого члена комиссии о соответствии такой заявки требованиям настоящего Федерального закона и конкурсной документации;</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4) решение о возможности заключения договора с участником открытого конкурса, подавшим единственную заявку на участие в конкурсе.</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35. Протоколы, указанные в пунктах 33 и 34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открытого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0561CB" w:rsidRPr="00DB0FF2" w:rsidRDefault="000561CB" w:rsidP="000561CB">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DB0FF2">
        <w:rPr>
          <w:rFonts w:ascii="Times New Roman" w:eastAsia="Times New Roman" w:hAnsi="Times New Roman" w:cs="Times New Roman"/>
          <w:sz w:val="28"/>
          <w:szCs w:val="28"/>
          <w:shd w:val="clear" w:color="auto" w:fill="FFFFFF"/>
          <w:lang w:eastAsia="ru-RU"/>
        </w:rPr>
        <w:t>36. Протоколы, составленные в ходе проведения открытого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Статья 22. Порядок проведения аукциона в электронной форме.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 Аукцион в электронной форме (далее – аукцион) - форма торгов, при которой победителем аукциона, с которым заключается договор, признается </w:t>
      </w:r>
      <w:r w:rsidRPr="00DB0FF2">
        <w:rPr>
          <w:rFonts w:ascii="Times New Roman" w:eastAsia="Times New Roman" w:hAnsi="Times New Roman" w:cs="Times New Roman"/>
          <w:sz w:val="28"/>
          <w:szCs w:val="28"/>
          <w:lang w:eastAsia="ru-RU"/>
        </w:rPr>
        <w:lastRenderedPageBreak/>
        <w:t xml:space="preserve">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аукционной документации величину (далее – «шаг аукциона»). </w:t>
      </w:r>
    </w:p>
    <w:p w:rsidR="0062354D" w:rsidRPr="00DB0FF2" w:rsidRDefault="0062354D" w:rsidP="006235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Аукцион проводится Заказчиком в случае, когда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 </w:t>
      </w:r>
    </w:p>
    <w:p w:rsidR="0062354D" w:rsidRPr="00DB0FF2" w:rsidRDefault="0062354D" w:rsidP="0062354D">
      <w:pPr>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 Извещение о проведении аукциона и аукционная документация должны соответствовать требованиям, установленным в </w:t>
      </w:r>
      <w:r w:rsidRPr="00DB0FF2">
        <w:rPr>
          <w:rFonts w:ascii="Times New Roman" w:eastAsia="Times New Roman" w:hAnsi="Times New Roman" w:cs="Times New Roman"/>
          <w:sz w:val="28"/>
          <w:szCs w:val="28"/>
          <w:shd w:val="clear" w:color="auto" w:fill="FFFFFF"/>
          <w:lang w:eastAsia="ru-RU"/>
        </w:rPr>
        <w:t>статье 18 и статье 19 настоящего Положения</w:t>
      </w:r>
      <w:r w:rsidRPr="00DB0FF2">
        <w:rPr>
          <w:rFonts w:ascii="Times New Roman" w:eastAsia="Times New Roman" w:hAnsi="Times New Roman" w:cs="Times New Roman"/>
          <w:sz w:val="28"/>
          <w:szCs w:val="28"/>
          <w:lang w:eastAsia="ru-RU"/>
        </w:rPr>
        <w:t xml:space="preserve"> о закупке.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Со дня размещения в ЕИС информации о проведении аукциона Заказчик на основании заявления любого заинтересованного лица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лицом, подавшим соответствующее заявление, платы за предоставление аукционной документации, если такая плата установлена Заказчиком и указание об этом содержится в извещении о проведении аукциона, за исключением случаев предоставления аукционной документации в электронной форме. Размер указанной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 Заказчик размещает в ЕИС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5. Аукционная документация разрабатывается и утверждается в соответствии со статьей 19 настоящего Положения о закупке.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6. К аукционной документации прикладывается проект договора, который является ее неотъемлемой частью.</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7. В случае,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w:t>
      </w:r>
      <w:r w:rsidRPr="00DB0FF2">
        <w:rPr>
          <w:rFonts w:ascii="Times New Roman" w:eastAsia="Times New Roman" w:hAnsi="Times New Roman" w:cs="Times New Roman"/>
          <w:sz w:val="28"/>
          <w:szCs w:val="28"/>
          <w:lang w:eastAsia="ru-RU"/>
        </w:rPr>
        <w:lastRenderedPageBreak/>
        <w:t>быть приложен такой образец или макет товара, (работ) который является ее неотъемлемой частью.</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8. Заказчик по собственной инициативе или в соответствии с запросом участника аукциона вправе принять решение о внесении изменений в извещение о проведении аукциона и/или в аукционную документацию в соответствии с пунктом 8 статьи 15 настоящего Положения о закупке.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9. Участники аукциона самостоятельно отслеживают изменения, вносимые в извещение о проведении аукциона и/или в аукционную документацию. Заказчик не несет ответственность за несвоевременное получение участником аукциона информации в ЕИС.</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10. Для участия в аукционе участнику аукциона необходимо получить аккредитацию на электронной площадке в порядке, установленном оператором электронной площадки. </w:t>
      </w:r>
    </w:p>
    <w:p w:rsidR="0062354D" w:rsidRPr="00DB0FF2" w:rsidRDefault="0062354D" w:rsidP="0062354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11. Порядок, место, дата начала и дата окончания срока подачи заявок указываются в извещении о проведении аукциона и (или) аукционной документации. Требования к содержанию, форме, оформлению и составу заявки на участие в аукционе устанавливаются в извещении о проведении аукциона и (или) аукционной документации.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12. Заявка на участие в аукционе состоит из двух частей и предоставляется участником аукциона в виде электронного документа.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13. Первая часть заявки на участие в аукционе содержит:</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согласие участника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такого аукциона;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а) наименование страны происхождения товара (в случае установления Заказчиком в аукционной документации приоритета товарам российского происхождения, работам, услугам, выполняемым, оказываемым российскими лицами, в соответствии </w:t>
      </w:r>
      <w:r w:rsidRPr="00DB0FF2">
        <w:rPr>
          <w:rFonts w:ascii="Times New Roman" w:eastAsia="Times New Roman" w:hAnsi="Times New Roman" w:cs="Times New Roman"/>
          <w:sz w:val="28"/>
          <w:szCs w:val="28"/>
          <w:shd w:val="clear" w:color="auto" w:fill="FFFFFF"/>
          <w:lang w:eastAsia="ru-RU"/>
        </w:rPr>
        <w:t>с пунктом 3 статьи 11</w:t>
      </w:r>
      <w:r w:rsidRPr="00DB0FF2">
        <w:rPr>
          <w:rFonts w:ascii="Times New Roman" w:eastAsia="Times New Roman" w:hAnsi="Times New Roman" w:cs="Times New Roman"/>
          <w:sz w:val="28"/>
          <w:szCs w:val="28"/>
          <w:lang w:eastAsia="ru-RU"/>
        </w:rPr>
        <w:t xml:space="preserve"> </w:t>
      </w:r>
      <w:r w:rsidRPr="00DB0FF2">
        <w:rPr>
          <w:rFonts w:ascii="Times New Roman" w:eastAsia="Times New Roman" w:hAnsi="Times New Roman" w:cs="Times New Roman"/>
          <w:sz w:val="28"/>
          <w:szCs w:val="28"/>
          <w:shd w:val="clear" w:color="auto" w:fill="FFFFFF"/>
          <w:lang w:eastAsia="ru-RU"/>
        </w:rPr>
        <w:t>настоящего Положения о закупке</w:t>
      </w:r>
      <w:r w:rsidRPr="00DB0FF2">
        <w:rPr>
          <w:rFonts w:ascii="Times New Roman" w:eastAsia="Times New Roman" w:hAnsi="Times New Roman" w:cs="Times New Roman"/>
          <w:sz w:val="28"/>
          <w:szCs w:val="28"/>
          <w:lang w:eastAsia="ru-RU"/>
        </w:rPr>
        <w:t>);</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б) 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аукционной документации указания на товарный знак или в случае, если участник аукциона предлагает товар, который обозначен товарным знаком, отличным от товарного знака, указанного в аукционной документации.</w:t>
      </w:r>
    </w:p>
    <w:p w:rsidR="00515934" w:rsidRPr="00DB0FF2" w:rsidRDefault="00515934"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13.1. Первая часть заявки на участие в электронном аукционе, в случае включения в документацию о закупке в соответствии с под</w:t>
      </w:r>
      <w:hyperlink r:id="rId51" w:history="1">
        <w:r w:rsidRPr="00DB0FF2">
          <w:rPr>
            <w:rStyle w:val="af1"/>
            <w:rFonts w:ascii="Times New Roman" w:eastAsia="Times New Roman" w:hAnsi="Times New Roman" w:cs="Times New Roman"/>
            <w:color w:val="auto"/>
            <w:sz w:val="28"/>
            <w:szCs w:val="28"/>
            <w:u w:val="none"/>
            <w:lang w:eastAsia="ru-RU"/>
          </w:rPr>
          <w:t xml:space="preserve">пунктом 6 пункта 2 статьи </w:t>
        </w:r>
      </w:hyperlink>
      <w:r w:rsidRPr="00DB0FF2">
        <w:rPr>
          <w:rFonts w:ascii="Times New Roman" w:eastAsia="Times New Roman" w:hAnsi="Times New Roman" w:cs="Times New Roman"/>
          <w:sz w:val="28"/>
          <w:szCs w:val="28"/>
          <w:lang w:eastAsia="ru-RU"/>
        </w:rPr>
        <w:t>11 настоящего Положения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w:t>
      </w:r>
    </w:p>
    <w:p w:rsidR="007170F2" w:rsidRPr="00DB0FF2" w:rsidRDefault="0062354D" w:rsidP="007170F2">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14. </w:t>
      </w:r>
      <w:r w:rsidR="007170F2" w:rsidRPr="00DB0FF2">
        <w:rPr>
          <w:rFonts w:ascii="Times New Roman" w:eastAsia="Times New Roman" w:hAnsi="Times New Roman" w:cs="Times New Roman"/>
          <w:sz w:val="28"/>
          <w:szCs w:val="28"/>
          <w:lang w:eastAsia="ru-RU"/>
        </w:rPr>
        <w:t>Вторая часть заявки на участие в электронном аукционе должна содержать следующие документы и информацию:</w:t>
      </w:r>
    </w:p>
    <w:p w:rsidR="007170F2" w:rsidRPr="00DB0FF2" w:rsidRDefault="007170F2" w:rsidP="007170F2">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7170F2" w:rsidRPr="00DB0FF2" w:rsidRDefault="007170F2" w:rsidP="007170F2">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170F2" w:rsidRPr="00DB0FF2" w:rsidRDefault="007170F2" w:rsidP="007170F2">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w:t>
      </w:r>
      <w:r w:rsidRPr="00DB0FF2">
        <w:rPr>
          <w:rFonts w:ascii="Times New Roman" w:eastAsia="Times New Roman" w:hAnsi="Times New Roman" w:cs="Times New Roman"/>
          <w:sz w:val="28"/>
          <w:szCs w:val="28"/>
          <w:lang w:eastAsia="ru-RU"/>
        </w:rPr>
        <w:lastRenderedPageBreak/>
        <w:t>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7170F2" w:rsidRPr="00DB0FF2" w:rsidRDefault="007170F2" w:rsidP="007170F2">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 копии учредительных документов участника (для юридического лица);</w:t>
      </w:r>
    </w:p>
    <w:p w:rsidR="007170F2" w:rsidRPr="00DB0FF2" w:rsidRDefault="007170F2" w:rsidP="007170F2">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5) документы, подтверждающие соответствие участника аукциона в электронной форме требованиям к участникам такого аукциона, установленным Заказчиком в конкурсной документации в соответствии с под</w:t>
      </w:r>
      <w:hyperlink r:id="rId52" w:history="1">
        <w:r w:rsidRPr="00DB0FF2">
          <w:rPr>
            <w:rStyle w:val="af1"/>
            <w:rFonts w:ascii="Times New Roman" w:eastAsia="Times New Roman" w:hAnsi="Times New Roman" w:cs="Times New Roman"/>
            <w:color w:val="auto"/>
            <w:sz w:val="28"/>
            <w:szCs w:val="28"/>
            <w:u w:val="none"/>
            <w:lang w:eastAsia="ru-RU"/>
          </w:rPr>
          <w:t xml:space="preserve">пунктом 1 пунктом 1 статьи </w:t>
        </w:r>
      </w:hyperlink>
      <w:r w:rsidRPr="00DB0FF2">
        <w:rPr>
          <w:rFonts w:ascii="Times New Roman" w:eastAsia="Times New Roman" w:hAnsi="Times New Roman" w:cs="Times New Roman"/>
          <w:sz w:val="28"/>
          <w:szCs w:val="28"/>
          <w:lang w:eastAsia="ru-RU"/>
        </w:rPr>
        <w:t>9 настоящего Положения о закупке, или копии таких документов, а также декларацию о соответствии участника аукциона в электронной форме требованиям, установленным в соответствии с под</w:t>
      </w:r>
      <w:hyperlink r:id="rId53" w:history="1">
        <w:r w:rsidRPr="00DB0FF2">
          <w:rPr>
            <w:rStyle w:val="af1"/>
            <w:rFonts w:ascii="Times New Roman" w:eastAsia="Times New Roman" w:hAnsi="Times New Roman" w:cs="Times New Roman"/>
            <w:color w:val="auto"/>
            <w:sz w:val="28"/>
            <w:szCs w:val="28"/>
            <w:u w:val="none"/>
            <w:lang w:eastAsia="ru-RU"/>
          </w:rPr>
          <w:t xml:space="preserve">пунктами </w:t>
        </w:r>
      </w:hyperlink>
      <w:r w:rsidRPr="00DB0FF2">
        <w:rPr>
          <w:rFonts w:ascii="Times New Roman" w:eastAsia="Times New Roman" w:hAnsi="Times New Roman" w:cs="Times New Roman"/>
          <w:sz w:val="28"/>
          <w:szCs w:val="28"/>
          <w:lang w:eastAsia="ru-RU"/>
        </w:rPr>
        <w:t xml:space="preserve">2 - </w:t>
      </w:r>
      <w:hyperlink r:id="rId54" w:history="1">
        <w:r w:rsidRPr="00DB0FF2">
          <w:rPr>
            <w:rStyle w:val="af1"/>
            <w:rFonts w:ascii="Times New Roman" w:eastAsia="Times New Roman" w:hAnsi="Times New Roman" w:cs="Times New Roman"/>
            <w:color w:val="auto"/>
            <w:sz w:val="28"/>
            <w:szCs w:val="28"/>
            <w:u w:val="none"/>
            <w:lang w:eastAsia="ru-RU"/>
          </w:rPr>
          <w:t xml:space="preserve">10 пункта 1 статьи </w:t>
        </w:r>
      </w:hyperlink>
      <w:r w:rsidRPr="00DB0FF2">
        <w:rPr>
          <w:rFonts w:ascii="Times New Roman" w:eastAsia="Times New Roman" w:hAnsi="Times New Roman" w:cs="Times New Roman"/>
          <w:sz w:val="28"/>
          <w:szCs w:val="28"/>
          <w:lang w:eastAsia="ru-RU"/>
        </w:rPr>
        <w:t>9 настоящего Положения о закупке;</w:t>
      </w:r>
    </w:p>
    <w:p w:rsidR="007170F2" w:rsidRPr="00DB0FF2" w:rsidRDefault="007170F2" w:rsidP="007170F2">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6)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7170F2" w:rsidRPr="00DB0FF2" w:rsidRDefault="007170F2" w:rsidP="007170F2">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7)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w:t>
      </w:r>
    </w:p>
    <w:p w:rsidR="007170F2" w:rsidRPr="00DB0FF2" w:rsidRDefault="007170F2" w:rsidP="007170F2">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8) сведения из единого реестра субъектов малого и среднего предпринимательства или декларация о принадлежности к субъектам малого и среднего предпринимательства, предусмотренные </w:t>
      </w:r>
      <w:hyperlink r:id="rId55" w:history="1">
        <w:r w:rsidRPr="00DB0FF2">
          <w:rPr>
            <w:rStyle w:val="af1"/>
            <w:rFonts w:ascii="Times New Roman" w:eastAsia="Times New Roman" w:hAnsi="Times New Roman" w:cs="Times New Roman"/>
            <w:color w:val="auto"/>
            <w:sz w:val="28"/>
            <w:szCs w:val="28"/>
            <w:u w:val="none"/>
            <w:lang w:eastAsia="ru-RU"/>
          </w:rPr>
          <w:t>Постановлением</w:t>
        </w:r>
      </w:hyperlink>
      <w:r w:rsidRPr="00DB0FF2">
        <w:rPr>
          <w:rFonts w:ascii="Times New Roman" w:eastAsia="Times New Roman" w:hAnsi="Times New Roman" w:cs="Times New Roman"/>
          <w:sz w:val="28"/>
          <w:szCs w:val="28"/>
          <w:lang w:eastAsia="ru-RU"/>
        </w:rPr>
        <w:t xml:space="preserve"> № 1352;</w:t>
      </w:r>
    </w:p>
    <w:p w:rsidR="0062354D" w:rsidRPr="00DB0FF2" w:rsidRDefault="007170F2" w:rsidP="007170F2">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r w:rsidR="0062354D" w:rsidRPr="00DB0FF2">
        <w:rPr>
          <w:rFonts w:ascii="Times New Roman" w:eastAsia="Times New Roman" w:hAnsi="Times New Roman" w:cs="Times New Roman"/>
          <w:sz w:val="28"/>
          <w:szCs w:val="28"/>
          <w:lang w:eastAsia="ru-RU"/>
        </w:rPr>
        <w:t>.</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15. Оператор электронной площадки обязан обеспечить конфиденциальность информации об участниках аукциона, подавших заявки на участие в аукционе, и информации, содержащейся в первой и второй частях поданных заявок на участие в аукционе.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16. Участник аукциона вправе подать только одну заявку на участие в таком аукционе.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17. Участник аукциона,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18. 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19.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20. Комиссия по осуществлению конкурентных закупок проверяет первые части заявок на участие в аукционе, содержащие информацию, предусмотренную извещением о проведении аукциона и аукционной документацией, на соответствие требованиям, установленным аукционной документацией в отношении закупаемых товаров, работ, услуг.</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21. Срок рассмотрения первых частей заявок на участие в аукционе не может превышать семь рабочих дней с даты окончания срока подачи указанных заявок.</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22. По результатам рассмотрения первых частей заявок на участие в аукционе, содержащих информацию, предусмотренную извещением о проведении аукциона и аукционной документацией, комиссия по осуществлению конкурентных закупок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23. Участник аукциона не допускается к участию в нем в случае: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непредоставления информации, предусмотренной извещением о проведении аукциона и аукционной документацией, или предоставления недостоверной информации;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2) несоответствия информации, предусмотренной извещением о проведении аукциона и аукционной документацией, требованиям аукционной документации.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24. По результатам рассмотрения первых частей заявок на участие в аукционе комиссия по осуществлению конкурентных закупок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конкурентных закупок ее членами не позднее даты окончания срока рассмотрения данных заявок, который размещается в ЕИС не позднее чем через три дня со дня подписания такого протокола.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25. В случае, если по результатам рассмотрения первых частей заявок на участие в аукционе комиссия по осуществлению конкурентных закупок приняла решение об отказе в допуске к участию в таком аукционе всех участников аукциона, подавших заявки на участие в аукционе, или о признании только одного участника аукциона, подавшего заявку на участие в таком аукционе, его участником, такой аукцион признается несостоявшимся.</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26. Порядок проведения аукциона, определяется регламентом и правилами, установленными оператором соответствующей электронной площадки, на которой проводится аукцион, а также аукционной документацией.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27. Аукцион проводится в день, указанный в извещении о проведении аукциона. В аукционе имеют право участвовать только участники, допущенные к участию в аукционе.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28. Аукцион проводится путем снижения начальной (максимальной) цены договора, указанной в извещении о проведении такого аукциона.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 но не менее чем сто рублей.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2354D" w:rsidRPr="00DB0FF2" w:rsidRDefault="0062354D" w:rsidP="0062354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29. При проведении аукциона любой участник аукциона также вправе подать предложение о цене договора независимо от «шага аукциона» при условии соблюдения требований, предусмотренных </w:t>
      </w:r>
      <w:r w:rsidRPr="00DB0FF2">
        <w:rPr>
          <w:rFonts w:ascii="Times New Roman" w:eastAsia="Times New Roman" w:hAnsi="Times New Roman" w:cs="Times New Roman"/>
          <w:sz w:val="28"/>
          <w:szCs w:val="28"/>
          <w:shd w:val="clear" w:color="auto" w:fill="FFFFFF"/>
          <w:lang w:eastAsia="ru-RU"/>
        </w:rPr>
        <w:t>пунктом 30 настоящей статьи.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30. При проведении аукциона участники аукциона подают предложения о цене договора с учетом следующих требований:</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 участник аукциона не вправе подать предложение о цене договора, равное ранее поданному этим участником аукциона предложению о цене </w:t>
      </w:r>
      <w:r w:rsidRPr="00DB0FF2">
        <w:rPr>
          <w:rFonts w:ascii="Times New Roman" w:eastAsia="Times New Roman" w:hAnsi="Times New Roman" w:cs="Times New Roman"/>
          <w:sz w:val="28"/>
          <w:szCs w:val="28"/>
          <w:lang w:eastAsia="ru-RU"/>
        </w:rPr>
        <w:lastRenderedPageBreak/>
        <w:t>договора или большее чем оно, а также предложение о цене договора, равное нулю;</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 в случае проведения аукциона в соответствии со статьей 27 настоящего </w:t>
      </w:r>
      <w:r w:rsidRPr="00DB0FF2">
        <w:rPr>
          <w:rFonts w:ascii="Times New Roman" w:eastAsia="Times New Roman" w:hAnsi="Times New Roman" w:cs="Times New Roman"/>
          <w:sz w:val="28"/>
          <w:szCs w:val="28"/>
          <w:shd w:val="clear" w:color="auto" w:fill="FFFFFF"/>
          <w:lang w:eastAsia="ru-RU"/>
        </w:rPr>
        <w:t xml:space="preserve">Положения </w:t>
      </w:r>
      <w:r w:rsidRPr="00DB0FF2">
        <w:rPr>
          <w:rFonts w:ascii="Times New Roman" w:eastAsia="Times New Roman" w:hAnsi="Times New Roman" w:cs="Times New Roman"/>
          <w:sz w:val="28"/>
          <w:szCs w:val="28"/>
          <w:lang w:eastAsia="ru-RU"/>
        </w:rPr>
        <w:t>о закупке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31. При проведении аукциона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62354D" w:rsidRPr="00DB0FF2" w:rsidRDefault="0062354D" w:rsidP="0062354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32. В течение десяти минут с момента завершения в соответствии с </w:t>
      </w:r>
      <w:r w:rsidRPr="00DB0FF2">
        <w:rPr>
          <w:rFonts w:ascii="Times New Roman" w:eastAsia="Times New Roman" w:hAnsi="Times New Roman" w:cs="Times New Roman"/>
          <w:sz w:val="28"/>
          <w:szCs w:val="28"/>
          <w:shd w:val="clear" w:color="auto" w:fill="FFFFFF"/>
          <w:lang w:eastAsia="ru-RU"/>
        </w:rPr>
        <w:t>пунктом 31</w:t>
      </w:r>
      <w:r w:rsidRPr="00DB0FF2">
        <w:rPr>
          <w:rFonts w:ascii="Times New Roman" w:eastAsia="Times New Roman" w:hAnsi="Times New Roman" w:cs="Times New Roman"/>
          <w:sz w:val="28"/>
          <w:szCs w:val="28"/>
          <w:lang w:eastAsia="ru-RU"/>
        </w:rPr>
        <w:t xml:space="preserve"> настоящей статьи аукциона любой участник аукциона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подпунктами 1) и 3) пункта 30 настоящей статьи.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33. Во время проведения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34.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35.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аукциона, начальной (максимальной) цены договора, все минимальные предложения о цене договора, сделанные участниками аукциона и ранжированные по мере убывания с указанием порядковых номеров, </w:t>
      </w:r>
      <w:r w:rsidRPr="00DB0FF2">
        <w:rPr>
          <w:rFonts w:ascii="Times New Roman" w:eastAsia="Times New Roman" w:hAnsi="Times New Roman" w:cs="Times New Roman"/>
          <w:sz w:val="28"/>
          <w:szCs w:val="28"/>
          <w:lang w:eastAsia="ru-RU"/>
        </w:rPr>
        <w:lastRenderedPageBreak/>
        <w:t>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36. 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указанный протокол и вторые части заявок на участие в аукционе, поданных участниками аукциона, предложения о цене договора которых при ранжировании в соответствии с пунктом </w:t>
      </w:r>
      <w:r w:rsidRPr="00DB0FF2">
        <w:rPr>
          <w:rFonts w:ascii="Times New Roman" w:eastAsia="Times New Roman" w:hAnsi="Times New Roman" w:cs="Times New Roman"/>
          <w:sz w:val="28"/>
          <w:szCs w:val="28"/>
          <w:shd w:val="clear" w:color="auto" w:fill="FFFFFF"/>
          <w:lang w:eastAsia="ru-RU"/>
        </w:rPr>
        <w:t xml:space="preserve">35 </w:t>
      </w:r>
      <w:r w:rsidRPr="00DB0FF2">
        <w:rPr>
          <w:rFonts w:ascii="Times New Roman" w:eastAsia="Times New Roman" w:hAnsi="Times New Roman" w:cs="Times New Roman"/>
          <w:sz w:val="28"/>
          <w:szCs w:val="28"/>
          <w:lang w:eastAsia="ru-RU"/>
        </w:rPr>
        <w:t>настоящей статьи получили первые десять порядковых номеров, или в случае, если в аукционе принимали участие менее чем десять участников аукциона, вторые части заявок на участие в аукционе, поданных участниками аукциона.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37. В случае, если в течение десяти минут после начала проведения аукциона ни один из участников аукциона не подал предложение о цене договора,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аукциона, начальная (максимальная) цена договора.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38. 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w:t>
      </w:r>
      <w:r w:rsidRPr="00DB0FF2">
        <w:rPr>
          <w:rFonts w:ascii="Times New Roman" w:eastAsia="Times New Roman" w:hAnsi="Times New Roman" w:cs="Times New Roman"/>
          <w:sz w:val="28"/>
          <w:szCs w:val="28"/>
          <w:shd w:val="clear" w:color="auto" w:fill="FFFFFF"/>
          <w:lang w:eastAsia="ru-RU"/>
        </w:rPr>
        <w:t>Положения о</w:t>
      </w:r>
      <w:r w:rsidRPr="00DB0FF2">
        <w:rPr>
          <w:rFonts w:ascii="Times New Roman" w:eastAsia="Times New Roman" w:hAnsi="Times New Roman" w:cs="Times New Roman"/>
          <w:sz w:val="28"/>
          <w:szCs w:val="28"/>
          <w:lang w:eastAsia="ru-RU"/>
        </w:rPr>
        <w:t xml:space="preserve"> закупке о порядке проведения аукциона с учетом следующих особенностей: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 аукцион в соответствии с настоящим пунктом проводится до достижения цены договора не более чем сто миллионов рублей;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участник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размер обеспечения исполнения договора рассчитывается исходя из начальной (максимальной) цены договора, указанной в извещении о проведении аукциона.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39. Комиссия по осуществлению конкурентных закупок рассматривает вторые части заявок на участие в аукционе в части соответствия их требованиям, установленным аукционной документацией.</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40. Комиссией по осуществлению конкурентных закупок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аукционной документацией.</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41. 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аукционной документацией. В случае, если в таком аукционе принимали участие менее чем шесть участников аукциона и менее чем три заявки на участие в таком аукционе соответствуют требованиям аукционной документации, комиссия по осуществлению конкурентных закупок рассматривает вторые части заявок на участие в таком аукционе, поданных всеми участниками аукциона, принявшими участие в аукционе. Рассмотрение данных заявок начинается с заявки на участие в аукционе, поданной участником аукциона, предложившим наиболее низкую цену договора, и осуществляется с учетом ранжирования данных заявок.</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42. В случае, если в соответствии </w:t>
      </w:r>
      <w:r w:rsidRPr="00DB0FF2">
        <w:rPr>
          <w:rFonts w:ascii="Times New Roman" w:eastAsia="Times New Roman" w:hAnsi="Times New Roman" w:cs="Times New Roman"/>
          <w:sz w:val="28"/>
          <w:szCs w:val="28"/>
          <w:shd w:val="clear" w:color="auto" w:fill="FFFFFF"/>
          <w:lang w:eastAsia="ru-RU"/>
        </w:rPr>
        <w:t>с пунктом 41 настоящей статьи</w:t>
      </w:r>
      <w:r w:rsidRPr="00DB0FF2">
        <w:rPr>
          <w:rFonts w:ascii="Times New Roman" w:eastAsia="Times New Roman" w:hAnsi="Times New Roman" w:cs="Times New Roman"/>
          <w:sz w:val="28"/>
          <w:szCs w:val="28"/>
          <w:lang w:eastAsia="ru-RU"/>
        </w:rPr>
        <w:t xml:space="preserve"> не выявлено три заявки на участие в аукционе, соответствующих требованиям, установленным аукционной документацией, из шести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на участие в аукционе для выявления трех заявок на участие в таком аукционе, соответствующих требованиям, установленным аукционной документацией.</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43. Общий срок рассмотрения вторых частей заявок на участие в аукционе не может превышать пяти рабочих дней с даты размещения на электронной площадке протокола проведения аукциона.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44. Заявка на участие в аукционе признается не соответствующей требованиям, установленным аукционной документацией, в случае: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непредставления документов и информации, которые предусмотрены извещением о проведении аукциона и аукционной документацией, несоответствия указанных документов и информации требованиям, установленным аукционной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несоответствия участника аукциона требованиям, установленным извещением о проведении аукциона и аукционной документацией.</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45. Результаты рассмотрения заявок на участие в аукционе фиксируются в протоколе подведения итогов аукциона, который подписывается членами комиссии по осуществлению конкурентных закупок.</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46. Участник аукциона, который предложил наиболее низкую цену договора, и заявка на участие в аукционе которого соответствует требованиям, </w:t>
      </w:r>
      <w:r w:rsidRPr="00DB0FF2">
        <w:rPr>
          <w:rFonts w:ascii="Times New Roman" w:eastAsia="Times New Roman" w:hAnsi="Times New Roman" w:cs="Times New Roman"/>
          <w:sz w:val="28"/>
          <w:szCs w:val="28"/>
          <w:lang w:eastAsia="ru-RU"/>
        </w:rPr>
        <w:lastRenderedPageBreak/>
        <w:t>установленным аукционной документацией, признается победителем такого аукциона.</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47. В случае, предусмотренном пунктом </w:t>
      </w:r>
      <w:r w:rsidRPr="00DB0FF2">
        <w:rPr>
          <w:rFonts w:ascii="Times New Roman" w:eastAsia="Times New Roman" w:hAnsi="Times New Roman" w:cs="Times New Roman"/>
          <w:sz w:val="28"/>
          <w:szCs w:val="28"/>
          <w:shd w:val="clear" w:color="auto" w:fill="FFFFFF"/>
          <w:lang w:eastAsia="ru-RU"/>
        </w:rPr>
        <w:t>38 настоящей статьи</w:t>
      </w:r>
      <w:r w:rsidRPr="00DB0FF2">
        <w:rPr>
          <w:rFonts w:ascii="Times New Roman" w:eastAsia="Times New Roman" w:hAnsi="Times New Roman" w:cs="Times New Roman"/>
          <w:sz w:val="28"/>
          <w:szCs w:val="28"/>
          <w:lang w:eastAsia="ru-RU"/>
        </w:rPr>
        <w:t xml:space="preserve">, победителем аукциона признается участник аукциона, который предложил наиболее высокую цену за право заключения договора и заявка на участие в аукционе которого соответствует требованиям, установленным аукционной документацией.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48. В случае, если на участие в аукционе не подано ни одной заявки на участие в аукционе или комиссией по осуществлению конкурентных закупок принято решение о несоответствии требованиям, установленным аукционной документацией, всех вторых частей заявок на участие в аукционе или о соответствии указанным требованиям только одной второй части заявки на участие в аукционе, такой аукцион признается несостоявшимся.</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49. В случае, если аукцион признан несостоявшимся, Заказчик вправе: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провести повторно аукцион на тех же или иных условиях;</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провести закупку на тех же условиях иным конкурентным способом закупки;</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 в случае, предусмотренном </w:t>
      </w:r>
      <w:r w:rsidRPr="00DB0FF2">
        <w:rPr>
          <w:rFonts w:ascii="Times New Roman" w:eastAsia="Times New Roman" w:hAnsi="Times New Roman" w:cs="Times New Roman"/>
          <w:sz w:val="28"/>
          <w:szCs w:val="28"/>
          <w:shd w:val="clear" w:color="auto" w:fill="FFFFFF"/>
          <w:lang w:eastAsia="ru-RU"/>
        </w:rPr>
        <w:t>подпунктом 27 пункта 3</w:t>
      </w:r>
      <w:r w:rsidRPr="00DB0FF2">
        <w:rPr>
          <w:rFonts w:ascii="Times New Roman" w:eastAsia="Times New Roman" w:hAnsi="Times New Roman" w:cs="Times New Roman"/>
          <w:sz w:val="28"/>
          <w:szCs w:val="28"/>
          <w:lang w:eastAsia="ru-RU"/>
        </w:rPr>
        <w:t xml:space="preserve"> статьи 26 настоящего Положения о закупке, осуществить закупку у единственного поставщика (подрядчика, исполнителя).</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50. В случае если регламентом работы электронной площадки установлен иной порядок проведения аукциона, аукцион проводится в соответствии с регламентом работы электронной площадки. Иные </w:t>
      </w:r>
      <w:r w:rsidRPr="00DB0FF2">
        <w:rPr>
          <w:rFonts w:ascii="Times New Roman" w:eastAsia="Times New Roman" w:hAnsi="Times New Roman" w:cs="Times New Roman"/>
          <w:sz w:val="28"/>
          <w:szCs w:val="28"/>
          <w:shd w:val="clear" w:color="auto" w:fill="FFFFFF"/>
          <w:lang w:eastAsia="ru-RU"/>
        </w:rPr>
        <w:t>правила осуществления закупки определяются в соответствии со статьями 15 – 16 настоящего Положения о закупке.</w:t>
      </w:r>
      <w:bookmarkStart w:id="47" w:name="_Toc304547052"/>
      <w:bookmarkStart w:id="48" w:name="_Toc312425146"/>
      <w:bookmarkStart w:id="49" w:name="_Toc312660460"/>
    </w:p>
    <w:p w:rsidR="0062354D" w:rsidRPr="00DB0FF2" w:rsidRDefault="0062354D" w:rsidP="0062354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p>
    <w:p w:rsidR="0062354D" w:rsidRPr="00DB0FF2" w:rsidRDefault="0062354D" w:rsidP="0062354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Статья 23. Порядок проведения запроса котировок в электронной форме.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val="x-none" w:eastAsia="x-none"/>
        </w:rPr>
      </w:pPr>
      <w:r w:rsidRPr="00DB0FF2">
        <w:rPr>
          <w:rFonts w:ascii="Times New Roman" w:eastAsia="Times New Roman" w:hAnsi="Times New Roman" w:cs="Times New Roman"/>
          <w:sz w:val="28"/>
          <w:szCs w:val="28"/>
          <w:lang w:val="x-none" w:eastAsia="x-none"/>
        </w:rPr>
        <w:t>1. Под запросом котировок в электронной форме (далее – запрос котировок) понимается форма торгов, при которой победителем запроса котировок признается участник запроса котировок,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Заказчик вправе осуществлять закупки путем проведения запроса котировок в соответствии с положениями настоящей статьи при условии, что начальная (максимальная) цена договора не превышает два миллиона пятьсот тысяч рублей.</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 В извещении о проведении запроса котировок должна содержаться информация, указанная в </w:t>
      </w:r>
      <w:r w:rsidRPr="00DB0FF2">
        <w:rPr>
          <w:rFonts w:ascii="Times New Roman" w:eastAsia="Times New Roman" w:hAnsi="Times New Roman" w:cs="Times New Roman"/>
          <w:sz w:val="28"/>
          <w:szCs w:val="28"/>
          <w:shd w:val="clear" w:color="auto" w:fill="FFFFFF"/>
          <w:lang w:eastAsia="ru-RU"/>
        </w:rPr>
        <w:t xml:space="preserve">подпунктах 1 - 5, 7 - 11 пункта 2 статьи 18 настоящего Положения о закупке, в подпунктах 9, 21, 22 пункта 1 статьи 19 настоящего </w:t>
      </w:r>
      <w:r w:rsidRPr="00DB0FF2">
        <w:rPr>
          <w:rFonts w:ascii="Times New Roman" w:eastAsia="Times New Roman" w:hAnsi="Times New Roman" w:cs="Times New Roman"/>
          <w:sz w:val="28"/>
          <w:szCs w:val="28"/>
          <w:shd w:val="clear" w:color="auto" w:fill="FFFFFF"/>
          <w:lang w:eastAsia="ru-RU"/>
        </w:rPr>
        <w:lastRenderedPageBreak/>
        <w:t>Положения</w:t>
      </w:r>
      <w:r w:rsidRPr="00DB0FF2">
        <w:rPr>
          <w:rFonts w:ascii="Times New Roman" w:eastAsia="Times New Roman" w:hAnsi="Times New Roman" w:cs="Times New Roman"/>
          <w:sz w:val="28"/>
          <w:szCs w:val="28"/>
          <w:lang w:eastAsia="ru-RU"/>
        </w:rPr>
        <w:t xml:space="preserve"> о закупке, а также иные сведения, определенные настоящим Положением о закупке.</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К извещению о проведении запроса котировок должен быть приложен проект договора, заключаемого по результатам проведения такого запроса котировок.</w:t>
      </w:r>
    </w:p>
    <w:p w:rsidR="0062354D" w:rsidRPr="00DB0FF2" w:rsidRDefault="0062354D" w:rsidP="0062354D">
      <w:pPr>
        <w:tabs>
          <w:tab w:val="left" w:pos="540"/>
          <w:tab w:val="left" w:pos="900"/>
        </w:tabs>
        <w:spacing w:after="0" w:line="276" w:lineRule="auto"/>
        <w:ind w:firstLine="567"/>
        <w:jc w:val="both"/>
        <w:rPr>
          <w:rFonts w:ascii="Times New Roman" w:eastAsia="Times New Roman" w:hAnsi="Times New Roman" w:cs="Times New Roman"/>
          <w:i/>
          <w:sz w:val="28"/>
          <w:szCs w:val="28"/>
          <w:lang w:eastAsia="ru-RU"/>
        </w:rPr>
      </w:pPr>
      <w:r w:rsidRPr="00DB0FF2">
        <w:rPr>
          <w:rFonts w:ascii="Times New Roman" w:eastAsia="Times New Roman" w:hAnsi="Times New Roman" w:cs="Times New Roman"/>
          <w:sz w:val="28"/>
          <w:szCs w:val="28"/>
          <w:lang w:eastAsia="ru-RU"/>
        </w:rPr>
        <w:t>4.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62354D" w:rsidRPr="00DB0FF2" w:rsidRDefault="0062354D" w:rsidP="0062354D">
      <w:pPr>
        <w:shd w:val="clear" w:color="auto" w:fill="FFFFFF"/>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5. Заказчик по собственной инициативе или в соответствии с запросом участника запроса котировок </w:t>
      </w:r>
      <w:r w:rsidRPr="00DB0FF2">
        <w:rPr>
          <w:rFonts w:ascii="Times New Roman" w:eastAsia="Times New Roman" w:hAnsi="Times New Roman" w:cs="Times New Roman"/>
          <w:iCs/>
          <w:sz w:val="28"/>
          <w:szCs w:val="28"/>
          <w:lang w:eastAsia="ru-RU"/>
        </w:rPr>
        <w:t>вправе принять</w:t>
      </w:r>
      <w:r w:rsidRPr="00DB0FF2">
        <w:rPr>
          <w:rFonts w:ascii="Times New Roman" w:eastAsia="Times New Roman" w:hAnsi="Times New Roman" w:cs="Times New Roman"/>
          <w:sz w:val="28"/>
          <w:szCs w:val="28"/>
          <w:lang w:eastAsia="ru-RU"/>
        </w:rPr>
        <w:t xml:space="preserve"> решение о внесении изменений в извещение о проведении запроса котировок в соответствии с пунктом 8 статьи 15 настоящего Положения о закупке.</w:t>
      </w:r>
    </w:p>
    <w:p w:rsidR="0062354D" w:rsidRPr="00DB0FF2" w:rsidRDefault="0062354D" w:rsidP="0062354D">
      <w:pPr>
        <w:shd w:val="clear" w:color="auto" w:fill="FFFFFF"/>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6. Участники запроса котировок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запроса котировок информации в ЕИС.</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7. Для участия в запросе котировок участнику запроса котировок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 проведении запроса котировок.</w:t>
      </w:r>
    </w:p>
    <w:p w:rsidR="0062354D" w:rsidRPr="00DB0FF2" w:rsidRDefault="0062354D" w:rsidP="0062354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8. </w:t>
      </w:r>
      <w:r w:rsidR="00C93B5E" w:rsidRPr="00DB0FF2">
        <w:rPr>
          <w:rFonts w:ascii="Times New Roman" w:eastAsia="Times New Roman" w:hAnsi="Times New Roman" w:cs="Times New Roman"/>
          <w:sz w:val="28"/>
          <w:szCs w:val="28"/>
          <w:lang w:eastAsia="ru-RU"/>
        </w:rPr>
        <w:t>Порядок, место, дата начала и дата окончания срока подачи заявок на участие в запросе котировок,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 в соответствии с пунктом 10 настоящей статьи</w:t>
      </w:r>
      <w:r w:rsidRPr="00DB0FF2">
        <w:rPr>
          <w:rFonts w:ascii="Times New Roman" w:eastAsia="Times New Roman" w:hAnsi="Times New Roman" w:cs="Times New Roman"/>
          <w:sz w:val="28"/>
          <w:szCs w:val="28"/>
          <w:lang w:eastAsia="ru-RU"/>
        </w:rPr>
        <w:t>.</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9. Заявка на участие в запросе котировок состоит из предложений участника запроса котировок о предлагаемых товаре, работе, услуге, а также о цене договора.</w:t>
      </w:r>
    </w:p>
    <w:p w:rsidR="00F74F4E" w:rsidRPr="00DB0FF2" w:rsidRDefault="00F74F4E" w:rsidP="00F74F4E">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10. Заявка на участие в запросе котировок в электронной форме должна содержать следующие документы и информацию:</w:t>
      </w:r>
    </w:p>
    <w:p w:rsidR="00F74F4E" w:rsidRPr="00DB0FF2" w:rsidRDefault="00F74F4E" w:rsidP="00F74F4E">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F74F4E" w:rsidRPr="00DB0FF2" w:rsidRDefault="00F74F4E" w:rsidP="00F74F4E">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rsidR="00F74F4E" w:rsidRPr="00DB0FF2" w:rsidRDefault="00F74F4E" w:rsidP="00F74F4E">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а) указание (декларирование) наименования страны происхождения поставляемых товаров, предусмотренного нормативным правовым актом, </w:t>
      </w:r>
      <w:r w:rsidRPr="00DB0FF2">
        <w:rPr>
          <w:rFonts w:ascii="Times New Roman" w:eastAsia="Times New Roman" w:hAnsi="Times New Roman" w:cs="Times New Roman"/>
          <w:sz w:val="28"/>
          <w:szCs w:val="28"/>
          <w:lang w:eastAsia="ru-RU"/>
        </w:rPr>
        <w:lastRenderedPageBreak/>
        <w:t>указанным в пункте 3 статьи 11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4F4E" w:rsidRPr="00DB0FF2" w:rsidRDefault="00F74F4E" w:rsidP="00F74F4E">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F74F4E" w:rsidRPr="00DB0FF2" w:rsidRDefault="00F74F4E" w:rsidP="00F74F4E">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F74F4E" w:rsidRPr="00DB0FF2" w:rsidRDefault="00F74F4E" w:rsidP="00F74F4E">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 документы, подтверждающие соответствие участника запроса котировок в электронной форме требованиям к участникам закупки, установленным Заказчиком в извещении в соответствии с под</w:t>
      </w:r>
      <w:hyperlink r:id="rId56" w:history="1">
        <w:r w:rsidRPr="00DB0FF2">
          <w:rPr>
            <w:rStyle w:val="af1"/>
            <w:rFonts w:ascii="Times New Roman" w:eastAsia="Times New Roman" w:hAnsi="Times New Roman" w:cs="Times New Roman"/>
            <w:color w:val="auto"/>
            <w:sz w:val="28"/>
            <w:szCs w:val="28"/>
            <w:u w:val="none"/>
            <w:lang w:eastAsia="ru-RU"/>
          </w:rPr>
          <w:t xml:space="preserve">пунктом 1 пунктом 1 статьи </w:t>
        </w:r>
      </w:hyperlink>
      <w:r w:rsidRPr="00DB0FF2">
        <w:rPr>
          <w:rFonts w:ascii="Times New Roman" w:eastAsia="Times New Roman" w:hAnsi="Times New Roman" w:cs="Times New Roman"/>
          <w:sz w:val="28"/>
          <w:szCs w:val="28"/>
          <w:lang w:eastAsia="ru-RU"/>
        </w:rPr>
        <w:t>9 настоящего Положения о закупке, или копии таких документов, а также декларацию о соответствии участника запроса котировок в электронной форме требованиям, установленным в соответствии с под</w:t>
      </w:r>
      <w:hyperlink r:id="rId57" w:history="1">
        <w:r w:rsidRPr="00DB0FF2">
          <w:rPr>
            <w:rStyle w:val="af1"/>
            <w:rFonts w:ascii="Times New Roman" w:eastAsia="Times New Roman" w:hAnsi="Times New Roman" w:cs="Times New Roman"/>
            <w:color w:val="auto"/>
            <w:sz w:val="28"/>
            <w:szCs w:val="28"/>
            <w:u w:val="none"/>
            <w:lang w:eastAsia="ru-RU"/>
          </w:rPr>
          <w:t xml:space="preserve">пунктами </w:t>
        </w:r>
      </w:hyperlink>
      <w:r w:rsidRPr="00DB0FF2">
        <w:rPr>
          <w:rFonts w:ascii="Times New Roman" w:eastAsia="Times New Roman" w:hAnsi="Times New Roman" w:cs="Times New Roman"/>
          <w:sz w:val="28"/>
          <w:szCs w:val="28"/>
          <w:lang w:eastAsia="ru-RU"/>
        </w:rPr>
        <w:t xml:space="preserve">2 - </w:t>
      </w:r>
      <w:hyperlink r:id="rId58" w:history="1">
        <w:r w:rsidRPr="00DB0FF2">
          <w:rPr>
            <w:rStyle w:val="af1"/>
            <w:rFonts w:ascii="Times New Roman" w:eastAsia="Times New Roman" w:hAnsi="Times New Roman" w:cs="Times New Roman"/>
            <w:color w:val="auto"/>
            <w:sz w:val="28"/>
            <w:szCs w:val="28"/>
            <w:u w:val="none"/>
            <w:lang w:eastAsia="ru-RU"/>
          </w:rPr>
          <w:t xml:space="preserve">10 пункта 1 статьи </w:t>
        </w:r>
      </w:hyperlink>
      <w:r w:rsidRPr="00DB0FF2">
        <w:rPr>
          <w:rFonts w:ascii="Times New Roman" w:eastAsia="Times New Roman" w:hAnsi="Times New Roman" w:cs="Times New Roman"/>
          <w:sz w:val="28"/>
          <w:szCs w:val="28"/>
          <w:lang w:eastAsia="ru-RU"/>
        </w:rPr>
        <w:t>9 настоящего Положения о закупке;</w:t>
      </w:r>
    </w:p>
    <w:p w:rsidR="0062354D" w:rsidRPr="00DB0FF2" w:rsidRDefault="00F74F4E" w:rsidP="00F74F4E">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5) сведения из единого реестра субъектов малого и среднего предпринимательства или декларация о принадлежности к субъектам малого и    среднего    предпринимательства,    предусмотренные    </w:t>
      </w:r>
      <w:hyperlink r:id="rId59" w:history="1">
        <w:r w:rsidRPr="00DB0FF2">
          <w:rPr>
            <w:rStyle w:val="af1"/>
            <w:rFonts w:ascii="Times New Roman" w:eastAsia="Times New Roman" w:hAnsi="Times New Roman" w:cs="Times New Roman"/>
            <w:color w:val="auto"/>
            <w:sz w:val="28"/>
            <w:szCs w:val="28"/>
            <w:u w:val="none"/>
            <w:lang w:eastAsia="ru-RU"/>
          </w:rPr>
          <w:t>Постановлением</w:t>
        </w:r>
      </w:hyperlink>
      <w:r w:rsidRPr="00DB0FF2">
        <w:rPr>
          <w:rFonts w:ascii="Times New Roman" w:eastAsia="Times New Roman" w:hAnsi="Times New Roman" w:cs="Times New Roman"/>
          <w:sz w:val="28"/>
          <w:szCs w:val="28"/>
          <w:lang w:eastAsia="ru-RU"/>
        </w:rPr>
        <w:t xml:space="preserve">  № 1352.</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11. Оператор электронной площадки обязан обеспечить конфиденциальность информации об участниках запроса котировок, подавших заявки на участие в запросе котировок, и информации, содержащейся в данных </w:t>
      </w:r>
      <w:r w:rsidRPr="00DB0FF2">
        <w:rPr>
          <w:rFonts w:ascii="Times New Roman" w:eastAsia="Times New Roman" w:hAnsi="Times New Roman" w:cs="Times New Roman"/>
          <w:sz w:val="28"/>
          <w:szCs w:val="28"/>
          <w:lang w:eastAsia="ru-RU"/>
        </w:rPr>
        <w:lastRenderedPageBreak/>
        <w:t xml:space="preserve">заявках. За нарушение указанного требования оператор электронной площадки несет ответственность в соответствии с законодательством Российской Федерации.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12. Участник запроса котировок вправе подать заявку на участие в запросе котировок в любое время с момента размещения извещения о проведении запроса котировок до предусмотренных извещением о запросе котировок даты и времени окончания срока подачи заявок на участие в запросе котировок. Участник запроса котировок вправе подать только одну заявку на участие в таком запросе котировок.</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13. Участник запроса котировок, подавший заявку на участие в запросе котировок, вправе отозвать данную заявку не позднее даты и времени окончания срока подачи заявок на участие в таком запросе котировок, направив об этом уведомление оператору электронной площадки.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14.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15.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на участие в запросе котировок, запрос котировок признается несостоявшимся.</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16. В течение трех рабочих дней, следующих после даты окончания срока подачи заявок на участие в запросе котировок, комиссия по осуществлению конкурентных закупок рассматривает заявки на участие в запросе котировок.</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17. По результатам рассмотрения заявок на участие в запросе котировок комиссия по осуществлению конкурентных закупок принимает решение о признании заявки на участие в запросе котировок и участника запроса котировок, подавшего данную заявку на участие в запросе котировок, соответствующими требованиям, установленным в извещении о проведении запроса котировок, либо решение о несоответствии заявки на участие в запросе котировок и (или) участника запроса котировок требованиям, установленным в извещении о проведении запроса котировок, и об отклонении заявки на участие в запросе котировок в случаях, которые </w:t>
      </w:r>
      <w:r w:rsidRPr="00DB0FF2">
        <w:rPr>
          <w:rFonts w:ascii="Times New Roman" w:eastAsia="Times New Roman" w:hAnsi="Times New Roman" w:cs="Times New Roman"/>
          <w:sz w:val="28"/>
          <w:szCs w:val="28"/>
          <w:shd w:val="clear" w:color="auto" w:fill="FFFFFF"/>
          <w:lang w:eastAsia="ru-RU"/>
        </w:rPr>
        <w:t>предусмотрены пунктом 18 настоящей статьи.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18. Заявка участника запроса котировок отклоняется комиссией по осуществлению конкурентных закупок в случае:</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непредоставления документов и (или) информации, предусмотренных извещением о проведении запроса котировок, или предоставления недостоверной информации;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2) несоответствия информации, предусмотренной извещением о проведении запроса котировок, требованиям извещения о проведении запроса котировок.</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19.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по осуществлению конкурентных закупок.</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20. </w:t>
      </w:r>
      <w:r w:rsidR="00FC318B" w:rsidRPr="00DB0FF2">
        <w:rPr>
          <w:rFonts w:ascii="Times New Roman" w:eastAsia="Times New Roman" w:hAnsi="Times New Roman" w:cs="Times New Roman"/>
          <w:sz w:val="28"/>
          <w:szCs w:val="28"/>
          <w:lang w:eastAsia="ru-RU"/>
        </w:rPr>
        <w:t>Протокол рассмотрения заявок на участие в запросе котировок не позднее чем через три дня со дня подписания такого протокола направляется Заказчиком оператору электронной площадки.</w:t>
      </w:r>
      <w:r w:rsidRPr="00DB0FF2">
        <w:rPr>
          <w:rFonts w:ascii="Times New Roman" w:eastAsia="Times New Roman" w:hAnsi="Times New Roman" w:cs="Times New Roman"/>
          <w:sz w:val="28"/>
          <w:szCs w:val="28"/>
          <w:lang w:eastAsia="ru-RU"/>
        </w:rPr>
        <w:t xml:space="preserve"> Оператор электронной площадки присваивает каждой заявке на участие в запросе котировок, которая не была отклонена, порядковый номер по мере увеличения предложенной в таких заявках на участие в запросе котировок цены договора. 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котировок, в которых предложена такая же цена договора.</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21.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рассмотрения заявок на участие в запросе котировок присвоен первый порядковый номер.</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22. Оператор электронной площадки включает в протокол рассмотрения заявок на участие в запросе котировок, информацию, предусмотренную пунктом </w:t>
      </w:r>
      <w:r w:rsidRPr="00DB0FF2">
        <w:rPr>
          <w:rFonts w:ascii="Times New Roman" w:eastAsia="Times New Roman" w:hAnsi="Times New Roman" w:cs="Times New Roman"/>
          <w:sz w:val="28"/>
          <w:szCs w:val="28"/>
          <w:shd w:val="clear" w:color="auto" w:fill="FFFFFF"/>
          <w:lang w:eastAsia="ru-RU"/>
        </w:rPr>
        <w:t>20 настоящей статьи,</w:t>
      </w:r>
      <w:r w:rsidRPr="00DB0FF2">
        <w:rPr>
          <w:rFonts w:ascii="Times New Roman" w:eastAsia="Times New Roman" w:hAnsi="Times New Roman" w:cs="Times New Roman"/>
          <w:sz w:val="28"/>
          <w:szCs w:val="28"/>
          <w:lang w:eastAsia="ru-RU"/>
        </w:rPr>
        <w:t xml:space="preserve"> в том числе информацию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ЕИС и на электронной площадке в течение одного часа с момента получения от Заказчика протокола рассмотрения заявок на участие в запросе котировок.</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23. В случае, если на участие в запросе котировок не подано ни одной заявки на участие в запросе котировок или по результатам рассмотрения заявок на участие в запросе котировок комиссия по осуществлению конкурентных </w:t>
      </w:r>
      <w:r w:rsidRPr="00DB0FF2">
        <w:rPr>
          <w:rFonts w:ascii="Times New Roman" w:eastAsia="Times New Roman" w:hAnsi="Times New Roman" w:cs="Times New Roman"/>
          <w:sz w:val="28"/>
          <w:szCs w:val="28"/>
          <w:lang w:eastAsia="ru-RU"/>
        </w:rPr>
        <w:lastRenderedPageBreak/>
        <w:t xml:space="preserve">закупок отклонила все поданные заявки на участие в запросе котировок или только одна такая заявка на участие в запросе котировок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24. В случае, если запрос котировок признан несостоявшимся, Заказчик вправе: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 провести повторно запрос котировок на тех же или иных условиях;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провести закупку на тех же условиях иным конкурентным способом;</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 в случае, предусмотренном </w:t>
      </w:r>
      <w:r w:rsidRPr="00DB0FF2">
        <w:rPr>
          <w:rFonts w:ascii="Times New Roman" w:eastAsia="Times New Roman" w:hAnsi="Times New Roman" w:cs="Times New Roman"/>
          <w:sz w:val="28"/>
          <w:szCs w:val="28"/>
          <w:shd w:val="clear" w:color="auto" w:fill="FFFFFF"/>
          <w:lang w:eastAsia="ru-RU"/>
        </w:rPr>
        <w:t>подпунктом 27 пункта 3</w:t>
      </w:r>
      <w:r w:rsidRPr="00DB0FF2">
        <w:rPr>
          <w:rFonts w:ascii="Times New Roman" w:eastAsia="Times New Roman" w:hAnsi="Times New Roman" w:cs="Times New Roman"/>
          <w:sz w:val="28"/>
          <w:szCs w:val="28"/>
          <w:lang w:eastAsia="ru-RU"/>
        </w:rPr>
        <w:t xml:space="preserve"> статьи 26 настоящего Положения о закупке, осуществить закупку у единственного поставщика (подрядчика, исполнителя).</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25.  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регламентом работы электронной площадки. Иные </w:t>
      </w:r>
      <w:r w:rsidRPr="00DB0FF2">
        <w:rPr>
          <w:rFonts w:ascii="Times New Roman" w:eastAsia="Times New Roman" w:hAnsi="Times New Roman" w:cs="Times New Roman"/>
          <w:sz w:val="28"/>
          <w:szCs w:val="28"/>
          <w:shd w:val="clear" w:color="auto" w:fill="FFFFFF"/>
          <w:lang w:eastAsia="ru-RU"/>
        </w:rPr>
        <w:t>правила осуществления закупки определяются в соответствии со статьями 15 – 16 настоящего Положения о закупке</w:t>
      </w:r>
      <w:r w:rsidRPr="00DB0FF2">
        <w:rPr>
          <w:rFonts w:ascii="Times New Roman" w:eastAsia="Times New Roman" w:hAnsi="Times New Roman" w:cs="Times New Roman"/>
          <w:sz w:val="28"/>
          <w:szCs w:val="28"/>
          <w:lang w:eastAsia="ru-RU"/>
        </w:rPr>
        <w:t>.</w:t>
      </w:r>
      <w:bookmarkStart w:id="50" w:name="_Toc520127579"/>
    </w:p>
    <w:p w:rsidR="0062354D" w:rsidRPr="00DB0FF2" w:rsidRDefault="0062354D" w:rsidP="0062354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p>
    <w:p w:rsidR="0062354D" w:rsidRPr="00DB0FF2" w:rsidRDefault="0062354D" w:rsidP="0062354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Статья 24. Порядок проведения запроса предложений в электронной форме.</w:t>
      </w:r>
    </w:p>
    <w:bookmarkEnd w:id="50"/>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запроса предложений, заявка на участие в запросе предложений которого в соответствии с критериями, определенными в документации запросе предложений, наиболее полно соответствует требованиям документации о запросе предложений и содержит лучшие условия поставки товаров, выполнения работ, оказания услуг.</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Заказчик вправе осуществлять закупку путем проведения запроса предложений в случаях:</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 осуществления закупки товара, работы или услуги, являющихся предметом договора, расторжение которого осуществлено Заказчиком в одностороннем порядке в связи с неисполнением или ненадлежащим исполнением поставщиком (исполнителем, подрядчиком) заключенного договора.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w:t>
      </w:r>
      <w:r w:rsidRPr="00DB0FF2">
        <w:rPr>
          <w:rFonts w:ascii="Times New Roman" w:eastAsia="Times New Roman" w:hAnsi="Times New Roman" w:cs="Times New Roman"/>
          <w:sz w:val="28"/>
          <w:szCs w:val="28"/>
          <w:lang w:eastAsia="ru-RU"/>
        </w:rPr>
        <w:lastRenderedPageBreak/>
        <w:t>пропорционально количеству поставленного товара, объему выполненной работы или оказанной услуги;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признания конкурса, аукциона несостоявшимися в связи с тем, что по окончании срока подачи заявок на участие в указанных конкурентных закупках не было подано ни одной заявки на участие в конкурентной закупке либо все поданные заявки на участие в конкурентной закупке были признаны комиссией по осуществлению конкурентных закупок не соответствующими требованиям извещения об осуществлении конкурентной закупки и документации о конкурентной закупке;</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A024D" w:rsidRPr="00DB0FF2" w:rsidRDefault="002275B5"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 Извещение о проведении запроса предложений и документация о запросе предложений должны соответствовать требованиям, установленным в </w:t>
      </w:r>
      <w:r w:rsidRPr="00DB0FF2">
        <w:rPr>
          <w:rFonts w:ascii="Times New Roman" w:eastAsia="Times New Roman" w:hAnsi="Times New Roman" w:cs="Times New Roman"/>
          <w:sz w:val="28"/>
          <w:szCs w:val="28"/>
          <w:shd w:val="clear" w:color="auto" w:fill="FFFFFF"/>
          <w:lang w:eastAsia="ru-RU"/>
        </w:rPr>
        <w:t>статье 18 и статье 19 настоящего Положения</w:t>
      </w:r>
      <w:r w:rsidRPr="00DB0FF2">
        <w:rPr>
          <w:rFonts w:ascii="Times New Roman" w:eastAsia="Times New Roman" w:hAnsi="Times New Roman" w:cs="Times New Roman"/>
          <w:sz w:val="28"/>
          <w:szCs w:val="28"/>
          <w:lang w:eastAsia="ru-RU"/>
        </w:rPr>
        <w:t xml:space="preserve"> о закупке. К документации о запросе предложений прилагается проект договора, который является неотъемлемой частью документации о запросе предложений.</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 Извещение о проведении запроса предложений и документация о запросе предложений размещаются Заказчиком в ЕИС не менее чем за семь рабочих дней до дня проведения такого запроса предложений.</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5. Наряду с размещением извещения о проведении запроса предложений Заказчик вправе направить приглашение принять участие в таком запросе предложений лицам, способным осуществить поставку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такого запроса предложений, Заказчиком заключались договоры в отношении тех же объектов закупок, при условии, что указанные договоры не были расторгнуты в связи с нарушением поставщиками (исполнителями, подрядчиками) условий указанных договоров.</w:t>
      </w:r>
    </w:p>
    <w:p w:rsidR="0062354D" w:rsidRPr="00DB0FF2" w:rsidRDefault="0062354D" w:rsidP="0062354D">
      <w:pPr>
        <w:shd w:val="clear" w:color="auto" w:fill="FFFFFF"/>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6. Заказчик по собственной инициативе или в соответствии с запросом участника запроса предложений </w:t>
      </w:r>
      <w:r w:rsidRPr="00DB0FF2">
        <w:rPr>
          <w:rFonts w:ascii="Times New Roman" w:eastAsia="Times New Roman" w:hAnsi="Times New Roman" w:cs="Times New Roman"/>
          <w:iCs/>
          <w:sz w:val="28"/>
          <w:szCs w:val="28"/>
          <w:lang w:eastAsia="ru-RU"/>
        </w:rPr>
        <w:t>вправе принять</w:t>
      </w:r>
      <w:r w:rsidRPr="00DB0FF2">
        <w:rPr>
          <w:rFonts w:ascii="Times New Roman" w:eastAsia="Times New Roman" w:hAnsi="Times New Roman" w:cs="Times New Roman"/>
          <w:sz w:val="28"/>
          <w:szCs w:val="28"/>
          <w:lang w:eastAsia="ru-RU"/>
        </w:rPr>
        <w:t xml:space="preserve"> решение о внесении изменений в извещение о проведении запроса предложений и/или в документацию о </w:t>
      </w:r>
      <w:r w:rsidRPr="00DB0FF2">
        <w:rPr>
          <w:rFonts w:ascii="Times New Roman" w:eastAsia="Times New Roman" w:hAnsi="Times New Roman" w:cs="Times New Roman"/>
          <w:sz w:val="28"/>
          <w:szCs w:val="28"/>
          <w:lang w:eastAsia="ru-RU"/>
        </w:rPr>
        <w:lastRenderedPageBreak/>
        <w:t>запросе предложений в соответствии с пунктом 8 статьи 15 настоящего Положения о закупке.</w:t>
      </w:r>
    </w:p>
    <w:p w:rsidR="0062354D" w:rsidRPr="00DB0FF2" w:rsidRDefault="0062354D" w:rsidP="0062354D">
      <w:pPr>
        <w:shd w:val="clear" w:color="auto" w:fill="FFFFFF"/>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7. Участники запроса предложений самостоятельно отслеживают изменения, вносимые в извещение о проведении запроса предложений и/или в документацию о запросе предложений. Заказчик не несет ответственность за несвоевременное получение участником запроса предложений информации в ЕИС.</w:t>
      </w:r>
    </w:p>
    <w:p w:rsidR="0062354D" w:rsidRPr="00DB0FF2" w:rsidRDefault="0062354D" w:rsidP="0062354D">
      <w:pPr>
        <w:shd w:val="clear" w:color="auto" w:fill="FFFFFF"/>
        <w:spacing w:after="0" w:line="276" w:lineRule="auto"/>
        <w:ind w:firstLine="567"/>
        <w:jc w:val="both"/>
        <w:rPr>
          <w:rFonts w:ascii="Times New Roman" w:eastAsia="Times New Roman" w:hAnsi="Times New Roman" w:cs="Times New Roman"/>
          <w:sz w:val="28"/>
          <w:szCs w:val="28"/>
          <w:lang w:val="x-none" w:eastAsia="x-none"/>
        </w:rPr>
      </w:pPr>
      <w:r w:rsidRPr="00DB0FF2">
        <w:rPr>
          <w:rFonts w:ascii="Times New Roman" w:eastAsia="Times New Roman" w:hAnsi="Times New Roman" w:cs="Times New Roman"/>
          <w:sz w:val="28"/>
          <w:szCs w:val="28"/>
          <w:lang w:val="x-none" w:eastAsia="x-none"/>
        </w:rPr>
        <w:t xml:space="preserve">8. Для участия в запросе предложений участнику запроса предложений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о проведении запроса предложений и (или) документацией о запросе предложений.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9. Если на участие в запросе предложений подана только одна заявка на участие в таком запросе предложений или не подано ни одной заявки на участие в запросе предложений, запрос предложений признается несостоявшимся.</w:t>
      </w:r>
    </w:p>
    <w:p w:rsidR="0062354D" w:rsidRPr="00DB0FF2" w:rsidRDefault="0062354D" w:rsidP="0062354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10. Порядок, место, дата начала и дата окончания срока подачи заявок указываются в извещении о проведении запроса предложений и (или) документации о запросе предложений. Требования к содержанию, форме, оформлению и составу заявки на участие в запросе предложений устанавливаются в извещении о проведении запроса предложений и (или) документации о запрос предложений в </w:t>
      </w:r>
      <w:r w:rsidRPr="00DB0FF2">
        <w:rPr>
          <w:rFonts w:ascii="Times New Roman" w:eastAsia="Times New Roman" w:hAnsi="Times New Roman" w:cs="Times New Roman"/>
          <w:sz w:val="28"/>
          <w:szCs w:val="28"/>
          <w:shd w:val="clear" w:color="auto" w:fill="FFFFFF"/>
          <w:lang w:eastAsia="ru-RU"/>
        </w:rPr>
        <w:t>соответствии со статьей 10 настоящего Положения о</w:t>
      </w:r>
      <w:r w:rsidRPr="00DB0FF2">
        <w:rPr>
          <w:rFonts w:ascii="Times New Roman" w:eastAsia="Times New Roman" w:hAnsi="Times New Roman" w:cs="Times New Roman"/>
          <w:sz w:val="28"/>
          <w:szCs w:val="28"/>
          <w:lang w:eastAsia="ru-RU"/>
        </w:rPr>
        <w:t xml:space="preserve"> </w:t>
      </w:r>
      <w:r w:rsidRPr="00DB0FF2">
        <w:rPr>
          <w:rFonts w:ascii="Times New Roman" w:eastAsia="Times New Roman" w:hAnsi="Times New Roman" w:cs="Times New Roman"/>
          <w:sz w:val="28"/>
          <w:szCs w:val="28"/>
          <w:shd w:val="clear" w:color="auto" w:fill="FFFFFF"/>
          <w:lang w:eastAsia="ru-RU"/>
        </w:rPr>
        <w:t>закупке.</w:t>
      </w:r>
      <w:r w:rsidRPr="00DB0FF2">
        <w:rPr>
          <w:rFonts w:ascii="Times New Roman" w:eastAsia="Times New Roman" w:hAnsi="Times New Roman" w:cs="Times New Roman"/>
          <w:sz w:val="28"/>
          <w:szCs w:val="28"/>
          <w:lang w:eastAsia="ru-RU"/>
        </w:rPr>
        <w:t xml:space="preserve"> </w:t>
      </w:r>
    </w:p>
    <w:p w:rsidR="009E7FF8" w:rsidRPr="00DB0FF2" w:rsidRDefault="0062354D" w:rsidP="009E7FF8">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11. </w:t>
      </w:r>
      <w:r w:rsidR="009E7FF8" w:rsidRPr="00DB0FF2">
        <w:rPr>
          <w:rFonts w:ascii="Times New Roman" w:eastAsia="Times New Roman" w:hAnsi="Times New Roman" w:cs="Times New Roman"/>
          <w:sz w:val="28"/>
          <w:szCs w:val="28"/>
          <w:lang w:eastAsia="ru-RU"/>
        </w:rPr>
        <w:t>11.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9E7FF8" w:rsidRPr="00DB0FF2" w:rsidRDefault="009E7FF8" w:rsidP="009E7FF8">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9E7FF8" w:rsidRPr="00DB0FF2" w:rsidRDefault="009E7FF8" w:rsidP="009E7FF8">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E7FF8" w:rsidRPr="00DB0FF2" w:rsidRDefault="009E7FF8" w:rsidP="009E7FF8">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9E7FF8" w:rsidRPr="00DB0FF2" w:rsidRDefault="009E7FF8" w:rsidP="009E7FF8">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 копии учредительных документов участника (для юридического лица);</w:t>
      </w:r>
    </w:p>
    <w:p w:rsidR="009E7FF8" w:rsidRPr="00DB0FF2" w:rsidRDefault="009E7FF8" w:rsidP="009E7FF8">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5)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E7FF8" w:rsidRPr="00DB0FF2" w:rsidRDefault="009E7FF8" w:rsidP="009E7FF8">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6)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w:t>
      </w:r>
      <w:r w:rsidRPr="00DB0FF2">
        <w:rPr>
          <w:rFonts w:ascii="Times New Roman" w:eastAsia="Times New Roman" w:hAnsi="Times New Roman" w:cs="Times New Roman"/>
          <w:sz w:val="28"/>
          <w:szCs w:val="28"/>
          <w:lang w:eastAsia="ru-RU"/>
        </w:rPr>
        <w:lastRenderedPageBreak/>
        <w:t>соответствии с под</w:t>
      </w:r>
      <w:hyperlink r:id="rId60" w:history="1">
        <w:r w:rsidRPr="00DB0FF2">
          <w:rPr>
            <w:rStyle w:val="af1"/>
            <w:rFonts w:ascii="Times New Roman" w:eastAsia="Times New Roman" w:hAnsi="Times New Roman" w:cs="Times New Roman"/>
            <w:color w:val="auto"/>
            <w:sz w:val="28"/>
            <w:szCs w:val="28"/>
            <w:u w:val="none"/>
            <w:lang w:eastAsia="ru-RU"/>
          </w:rPr>
          <w:t xml:space="preserve">пунктом 1 пунктом 1 статьи </w:t>
        </w:r>
      </w:hyperlink>
      <w:r w:rsidRPr="00DB0FF2">
        <w:rPr>
          <w:rFonts w:ascii="Times New Roman" w:eastAsia="Times New Roman" w:hAnsi="Times New Roman" w:cs="Times New Roman"/>
          <w:sz w:val="28"/>
          <w:szCs w:val="28"/>
          <w:lang w:eastAsia="ru-RU"/>
        </w:rPr>
        <w:t>9 настоящего Положения о закупке,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под</w:t>
      </w:r>
      <w:hyperlink r:id="rId61" w:history="1">
        <w:r w:rsidRPr="00DB0FF2">
          <w:rPr>
            <w:rStyle w:val="af1"/>
            <w:rFonts w:ascii="Times New Roman" w:eastAsia="Times New Roman" w:hAnsi="Times New Roman" w:cs="Times New Roman"/>
            <w:color w:val="auto"/>
            <w:sz w:val="28"/>
            <w:szCs w:val="28"/>
            <w:u w:val="none"/>
            <w:lang w:eastAsia="ru-RU"/>
          </w:rPr>
          <w:t xml:space="preserve">пунктами </w:t>
        </w:r>
      </w:hyperlink>
      <w:r w:rsidRPr="00DB0FF2">
        <w:rPr>
          <w:rFonts w:ascii="Times New Roman" w:eastAsia="Times New Roman" w:hAnsi="Times New Roman" w:cs="Times New Roman"/>
          <w:sz w:val="28"/>
          <w:szCs w:val="28"/>
          <w:lang w:eastAsia="ru-RU"/>
        </w:rPr>
        <w:t xml:space="preserve">2 - </w:t>
      </w:r>
      <w:hyperlink r:id="rId62" w:history="1">
        <w:r w:rsidRPr="00DB0FF2">
          <w:rPr>
            <w:rStyle w:val="af1"/>
            <w:rFonts w:ascii="Times New Roman" w:eastAsia="Times New Roman" w:hAnsi="Times New Roman" w:cs="Times New Roman"/>
            <w:color w:val="auto"/>
            <w:sz w:val="28"/>
            <w:szCs w:val="28"/>
            <w:u w:val="none"/>
            <w:lang w:eastAsia="ru-RU"/>
          </w:rPr>
          <w:t xml:space="preserve">10 пункта 1 статьи </w:t>
        </w:r>
      </w:hyperlink>
      <w:r w:rsidRPr="00DB0FF2">
        <w:rPr>
          <w:rFonts w:ascii="Times New Roman" w:eastAsia="Times New Roman" w:hAnsi="Times New Roman" w:cs="Times New Roman"/>
          <w:sz w:val="28"/>
          <w:szCs w:val="28"/>
          <w:lang w:eastAsia="ru-RU"/>
        </w:rPr>
        <w:t>9 настоящего Положения о закупке;</w:t>
      </w:r>
    </w:p>
    <w:p w:rsidR="009E7FF8" w:rsidRPr="00DB0FF2" w:rsidRDefault="009E7FF8" w:rsidP="009E7FF8">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7) указание (декларирование) наименования страны происхождения поставляемых товаров, предусмотренного нормативным правовым актом, указанным в пункте 3 статьи 11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E7FF8" w:rsidRPr="00DB0FF2" w:rsidRDefault="009E7FF8" w:rsidP="009E7FF8">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8) сведения из единого реестра субъектов малого и среднего предпринимательства или декларация о принадлежности к субъектам малого и    среднего    предпринимательства,    предусмотренные    </w:t>
      </w:r>
      <w:hyperlink r:id="rId63" w:history="1">
        <w:r w:rsidRPr="00DB0FF2">
          <w:rPr>
            <w:rStyle w:val="af1"/>
            <w:rFonts w:ascii="Times New Roman" w:eastAsia="Times New Roman" w:hAnsi="Times New Roman" w:cs="Times New Roman"/>
            <w:color w:val="auto"/>
            <w:sz w:val="28"/>
            <w:szCs w:val="28"/>
            <w:u w:val="none"/>
            <w:lang w:eastAsia="ru-RU"/>
          </w:rPr>
          <w:t>Постановлением</w:t>
        </w:r>
      </w:hyperlink>
      <w:r w:rsidRPr="00DB0FF2">
        <w:rPr>
          <w:rFonts w:ascii="Times New Roman" w:eastAsia="Times New Roman" w:hAnsi="Times New Roman" w:cs="Times New Roman"/>
          <w:sz w:val="28"/>
          <w:szCs w:val="28"/>
          <w:lang w:eastAsia="ru-RU"/>
        </w:rPr>
        <w:t xml:space="preserve"> № 1352;</w:t>
      </w:r>
    </w:p>
    <w:p w:rsidR="009E7FF8" w:rsidRPr="00DB0FF2" w:rsidRDefault="009E7FF8" w:rsidP="009E7FF8">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9E7FF8" w:rsidRPr="00DB0FF2" w:rsidRDefault="009E7FF8" w:rsidP="009E7FF8">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10)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62354D" w:rsidRPr="00DB0FF2" w:rsidRDefault="009E7FF8" w:rsidP="009E7FF8">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11) предложение участника запроса предложений в электронной форме об условиях исполнения договора в соответствии с требованиями, указанными в документации о проведении запроса предложений в электронной форме</w:t>
      </w:r>
      <w:r w:rsidR="0062354D" w:rsidRPr="00DB0FF2">
        <w:rPr>
          <w:rFonts w:ascii="Times New Roman" w:eastAsia="Times New Roman" w:hAnsi="Times New Roman" w:cs="Times New Roman"/>
          <w:sz w:val="28"/>
          <w:szCs w:val="28"/>
          <w:lang w:eastAsia="ru-RU"/>
        </w:rPr>
        <w:t>.</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12. Участник запроса предложений вправе подать только одну заявку на участие в запросе предложений.</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13. Оператор электронной площадки обязан обеспечить конфиденциальность информации об участниках запроса предложений, подавших заявки на участие в запросе предложений, и информации, содержащейся в заявке на участие в запросе предложений. За нарушение </w:t>
      </w:r>
      <w:r w:rsidRPr="00DB0FF2">
        <w:rPr>
          <w:rFonts w:ascii="Times New Roman" w:eastAsia="Times New Roman" w:hAnsi="Times New Roman" w:cs="Times New Roman"/>
          <w:sz w:val="28"/>
          <w:szCs w:val="28"/>
          <w:lang w:eastAsia="ru-RU"/>
        </w:rPr>
        <w:lastRenderedPageBreak/>
        <w:t>указанного требования оператор электронной площадки несет ответственность в соответствии с законодательством Российской Федерации.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14. Участник запроса предложений,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 участие в запросе предложений, направив об этом уведомление оператору электронной площадки. Участник запроса предложений, отозвавший свою заявку, вправе подать новую заявку на участие в запросе предложений, при этом новой заявке на участие в запросе предложений присваивается новый порядковый номер.</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15.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о запросе предложений.</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sz w:val="28"/>
          <w:szCs w:val="28"/>
          <w:lang w:eastAsia="ru-RU"/>
        </w:rPr>
        <w:t>16. </w:t>
      </w:r>
      <w:r w:rsidRPr="00DB0FF2">
        <w:rPr>
          <w:rFonts w:ascii="Times New Roman" w:eastAsia="Times New Roman" w:hAnsi="Times New Roman" w:cs="Times New Roman"/>
          <w:bCs/>
          <w:sz w:val="28"/>
          <w:szCs w:val="28"/>
          <w:lang w:eastAsia="ru-RU"/>
        </w:rPr>
        <w:t xml:space="preserve"> В срок, предусмотренный регламентом электронной площадки, оператор электронной площадки направляет Заказчику заявки на участие в запросе предложений.</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bookmarkStart w:id="51" w:name="_Toc451437386"/>
      <w:bookmarkStart w:id="52" w:name="_Toc452025983"/>
      <w:bookmarkStart w:id="53" w:name="_Toc451946387"/>
      <w:bookmarkStart w:id="54" w:name="_Toc520127588"/>
      <w:r w:rsidRPr="00DB0FF2">
        <w:rPr>
          <w:rFonts w:ascii="Times New Roman" w:eastAsia="Times New Roman" w:hAnsi="Times New Roman" w:cs="Times New Roman"/>
          <w:sz w:val="28"/>
          <w:szCs w:val="28"/>
          <w:lang w:eastAsia="ru-RU"/>
        </w:rPr>
        <w:t>17. Участники запроса предложений, подавшие заявки на участие в запросе предложений, не соответствующие требованиям, установленным извещением о проведении запроса предложений и (или) документацией о запросе предложений, или предоставившие недостоверную информацию, отстраняются комиссией по осуществлению конкурентных закупок, и их заявки на участие в запросе предложений не оцениваются.</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18. Все заявки участников запроса предложений в течение двух рабочих дней оцениваются комиссией по осуществлению конкурентных закупок на основании критериев, указанных в документации о запросе предложений, фиксируются в виде таблицы и прилагаются к протоколу проведения запроса предложений. В указанный протокол включаются информация о заявке на участие в запросе предложений, признанной лучшей, или условия, содержащиеся в единственной заявке на участие в запросе предложений.</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19. Не позднее даты окончания срока рассмотрения и оценки заявок на участие в запросе предложений Заказчик размещает в ЕИС выписку из протокола проведения запроса предложений, содержащую перечень отстраненных от участия в запросе предложений участников запроса предложений с указанием оснований отстранения таких участников запроса предложений, условий исполнения договора, содержащихся в заявке на участие в запросе предложений, признанной лучшей, или условий, содержащихся в единственной заявке на участие в запросе предложений, без указания на участника запроса предложений, который направил такую заявку на участие в запросе предложений.</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20. В течение одного рабочего дня с момента размещения выписки из протокола проведения запроса предложений все участники запроса предложений или участник запроса предложений, подавший единственную заявку на участие в запросе предложений, вправе направить окончательное предложение. При этом окончательное предложение участника такого запроса предложений, содержащее условия исполнения договора, не может ухудшать условия, содержащиеся в поданной указанным участником запроса предложений в заявке на участие в запросе предложений. При несоблюдении участником запроса предложений данного требования окончательное предложение указанного участника запроса предложений отклоняется и окончательным предложением считается предложение, первоначально поданное указанным участником запроса предложений.</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21. Если участник запроса предложений не направил окончательное предложение в срок, установленный </w:t>
      </w:r>
      <w:r w:rsidRPr="00DB0FF2">
        <w:rPr>
          <w:rFonts w:ascii="Times New Roman" w:eastAsia="Times New Roman" w:hAnsi="Times New Roman" w:cs="Times New Roman"/>
          <w:sz w:val="28"/>
          <w:szCs w:val="28"/>
          <w:shd w:val="clear" w:color="auto" w:fill="FFFFFF"/>
          <w:lang w:eastAsia="ru-RU"/>
        </w:rPr>
        <w:t>пунктом 20 настоящей статьи,</w:t>
      </w:r>
      <w:r w:rsidRPr="00DB0FF2">
        <w:rPr>
          <w:rFonts w:ascii="Times New Roman" w:eastAsia="Times New Roman" w:hAnsi="Times New Roman" w:cs="Times New Roman"/>
          <w:sz w:val="28"/>
          <w:szCs w:val="28"/>
          <w:lang w:eastAsia="ru-RU"/>
        </w:rPr>
        <w:t xml:space="preserve"> окончательными предложениями признаются поданные заявки на участие в запросе предложений.</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22. Рассмотрение окончательных предложений осуществляется в течение двух рабочих дней после даты окончания срока для направления окончательных предложений, его результаты фиксируются в итоговом протоколе запроса предложений.</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23. Выигравшим окончательным предложением является окончательное предложение, которое в соответствии с критериями, указанными в документации о запросе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запроса предложений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24. В случае если на участие в запросе предложений не подано ни одной заявки на участие в запросе предложений или по результатам рассмотрения заявок на участие в запросе предложений комиссия по осуществлению конкурентных закупок отклонила все поданные заявки на участие в запросе предложений или только одна заявка на участие в запросе предложений признана соответствующей всем требованиям документации о запросе предложений, запрос предложений признается несостоявшимся.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 xml:space="preserve">25. В случае если запрос предложений признается несостоявшимся Заказчик вправе осуществить новую закупку: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 путем проведения запроса предложений на тех же или иных условиях;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путем проведения закупки на тех же условиях иным конкурентным способом.</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26. В случае если регламентом работы электронной площадки установлен иной порядок проведения запроса предложений, запрос предложений проводится в соответствии с регламентом работы электронной площадки. Иные </w:t>
      </w:r>
      <w:r w:rsidRPr="00DB0FF2">
        <w:rPr>
          <w:rFonts w:ascii="Times New Roman" w:eastAsia="Times New Roman" w:hAnsi="Times New Roman" w:cs="Times New Roman"/>
          <w:sz w:val="28"/>
          <w:szCs w:val="28"/>
          <w:shd w:val="clear" w:color="auto" w:fill="FFFFFF"/>
          <w:lang w:eastAsia="ru-RU"/>
        </w:rPr>
        <w:t>правила осуществления закупки определяются в соответствии со статьями 15 – 16 настоящего Положения о закупке</w:t>
      </w:r>
      <w:r w:rsidRPr="00DB0FF2">
        <w:rPr>
          <w:rFonts w:ascii="Times New Roman" w:eastAsia="Times New Roman" w:hAnsi="Times New Roman" w:cs="Times New Roman"/>
          <w:sz w:val="28"/>
          <w:szCs w:val="28"/>
          <w:lang w:eastAsia="ru-RU"/>
        </w:rPr>
        <w:t>.</w:t>
      </w:r>
      <w:bookmarkEnd w:id="51"/>
      <w:bookmarkEnd w:id="52"/>
      <w:bookmarkEnd w:id="53"/>
      <w:bookmarkEnd w:id="54"/>
      <w:r w:rsidRPr="00DB0FF2">
        <w:rPr>
          <w:rFonts w:ascii="Times New Roman" w:eastAsia="Times New Roman" w:hAnsi="Times New Roman" w:cs="Times New Roman"/>
          <w:sz w:val="28"/>
          <w:szCs w:val="28"/>
          <w:lang w:eastAsia="ru-RU"/>
        </w:rPr>
        <w:t> </w:t>
      </w:r>
      <w:bookmarkStart w:id="55" w:name="_Toc362000986"/>
    </w:p>
    <w:p w:rsidR="0062354D" w:rsidRPr="00DB0FF2" w:rsidRDefault="0062354D" w:rsidP="0062354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bookmarkStart w:id="56" w:name="_Toc520127593"/>
    </w:p>
    <w:p w:rsidR="0062354D" w:rsidRPr="00DB0FF2" w:rsidRDefault="0062354D" w:rsidP="0062354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Статья 25. Закрытые конкурентные закупки. </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или Правительством Российской Федерации в отношении такой закупки принято соответствующее решение в соответствии с положениями Федерального закона № 223-ФЗ. </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Закрытая конкурентная закупка осуществляется в порядке, установленном в статьях 15 – 16 настоящего Положения о закупке, с учетом особенностей, предусмотренных настоящей статьей.</w:t>
      </w:r>
    </w:p>
    <w:p w:rsidR="0062354D"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 Информация о закрытой конкурентной закупке не подлежит размещению в ЕИС.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о   </w:t>
      </w:r>
      <w:r w:rsidR="00B63F7F" w:rsidRPr="00DB0FF2">
        <w:rPr>
          <w:rFonts w:ascii="Times New Roman" w:eastAsia="Times New Roman" w:hAnsi="Times New Roman" w:cs="Times New Roman"/>
          <w:sz w:val="28"/>
          <w:szCs w:val="28"/>
          <w:lang w:eastAsia="ru-RU"/>
        </w:rPr>
        <w:t>закупке, в</w:t>
      </w:r>
      <w:r w:rsidRPr="00DB0FF2">
        <w:rPr>
          <w:rFonts w:ascii="Times New Roman" w:eastAsia="Times New Roman" w:hAnsi="Times New Roman" w:cs="Times New Roman"/>
          <w:sz w:val="28"/>
          <w:szCs w:val="28"/>
          <w:lang w:eastAsia="ru-RU"/>
        </w:rPr>
        <w:t xml:space="preserve">   </w:t>
      </w:r>
      <w:proofErr w:type="gramStart"/>
      <w:r w:rsidRPr="00DB0FF2">
        <w:rPr>
          <w:rFonts w:ascii="Times New Roman" w:eastAsia="Times New Roman" w:hAnsi="Times New Roman" w:cs="Times New Roman"/>
          <w:sz w:val="28"/>
          <w:szCs w:val="28"/>
          <w:lang w:eastAsia="ru-RU"/>
        </w:rPr>
        <w:t xml:space="preserve">сроки,   </w:t>
      </w:r>
      <w:proofErr w:type="gramEnd"/>
      <w:r w:rsidRPr="00DB0FF2">
        <w:rPr>
          <w:rFonts w:ascii="Times New Roman" w:eastAsia="Times New Roman" w:hAnsi="Times New Roman" w:cs="Times New Roman"/>
          <w:sz w:val="28"/>
          <w:szCs w:val="28"/>
          <w:lang w:eastAsia="ru-RU"/>
        </w:rPr>
        <w:t xml:space="preserve">установленные   Федеральным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 </w:t>
      </w:r>
    </w:p>
    <w:p w:rsidR="00B63F7F" w:rsidRDefault="00B63F7F"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5.исключен</w:t>
      </w:r>
    </w:p>
    <w:p w:rsidR="00B63F7F" w:rsidRPr="00DB0FF2" w:rsidRDefault="00B63F7F"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6.исключен</w:t>
      </w:r>
    </w:p>
    <w:p w:rsidR="0062354D" w:rsidRPr="00DB0FF2" w:rsidRDefault="00B63F7F"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2354D" w:rsidRPr="00DB0FF2">
        <w:rPr>
          <w:rFonts w:ascii="Times New Roman" w:eastAsia="Times New Roman" w:hAnsi="Times New Roman" w:cs="Times New Roman"/>
          <w:sz w:val="28"/>
          <w:szCs w:val="28"/>
          <w:lang w:eastAsia="ru-RU"/>
        </w:rPr>
        <w:t xml:space="preserve">. Правительство Российской Федерации определяет особенности </w:t>
      </w:r>
      <w:r w:rsidR="0062354D" w:rsidRPr="00DB0FF2">
        <w:rPr>
          <w:rFonts w:ascii="Times New Roman" w:eastAsia="Times New Roman" w:hAnsi="Times New Roman" w:cs="Times New Roman"/>
          <w:sz w:val="28"/>
          <w:szCs w:val="28"/>
          <w:lang w:eastAsia="ru-RU"/>
        </w:rPr>
        <w:lastRenderedPageBreak/>
        <w:t xml:space="preserve">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w:t>
      </w:r>
    </w:p>
    <w:p w:rsidR="0062354D" w:rsidRPr="00DB0FF2" w:rsidRDefault="00B63F7F" w:rsidP="0062354D">
      <w:pPr>
        <w:autoSpaceDE w:val="0"/>
        <w:autoSpaceDN w:val="0"/>
        <w:adjustRightInd w:val="0"/>
        <w:spacing w:after="0" w:line="276" w:lineRule="auto"/>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8</w:t>
      </w:r>
      <w:r w:rsidR="0062354D" w:rsidRPr="00DB0FF2">
        <w:rPr>
          <w:rFonts w:ascii="Times New Roman" w:eastAsia="Times New Roman" w:hAnsi="Times New Roman" w:cs="Times New Roman"/>
          <w:sz w:val="28"/>
          <w:szCs w:val="28"/>
          <w:shd w:val="clear" w:color="auto" w:fill="FFFFFF"/>
          <w:lang w:eastAsia="ru-RU"/>
        </w:rPr>
        <w:t xml:space="preserve">. Порядок вскрытия конвертов с заявками на участие в </w:t>
      </w:r>
      <w:r w:rsidR="0062354D" w:rsidRPr="00DB0FF2">
        <w:rPr>
          <w:rFonts w:ascii="Times New Roman" w:eastAsia="Times New Roman" w:hAnsi="Times New Roman" w:cs="Times New Roman"/>
          <w:sz w:val="28"/>
          <w:szCs w:val="28"/>
          <w:lang w:eastAsia="ru-RU"/>
        </w:rPr>
        <w:t>закрытой конкурентной закупке</w:t>
      </w:r>
      <w:r w:rsidR="0062354D" w:rsidRPr="00DB0FF2">
        <w:rPr>
          <w:rFonts w:ascii="Times New Roman" w:eastAsia="Times New Roman" w:hAnsi="Times New Roman" w:cs="Times New Roman"/>
          <w:sz w:val="28"/>
          <w:szCs w:val="28"/>
          <w:shd w:val="clear" w:color="auto" w:fill="FFFFFF"/>
          <w:lang w:eastAsia="ru-RU"/>
        </w:rPr>
        <w:t xml:space="preserve"> и оценка заявок участников закрытой конкурентной закупки устанавливается в документации о закрытой конкурентной закупке.</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shd w:val="clear" w:color="auto" w:fill="FFFFFF"/>
          <w:lang w:eastAsia="ru-RU"/>
        </w:rPr>
      </w:pPr>
    </w:p>
    <w:p w:rsidR="0062354D" w:rsidRPr="00DB0FF2" w:rsidRDefault="0062354D" w:rsidP="0062354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Статья 26. Закупка у единственного поставщика (подрядчика, исполнителя). </w:t>
      </w:r>
    </w:p>
    <w:bookmarkEnd w:id="56"/>
    <w:p w:rsidR="0062354D" w:rsidRPr="00DB0FF2" w:rsidRDefault="0062354D" w:rsidP="0062354D">
      <w:pPr>
        <w:spacing w:after="0" w:line="276" w:lineRule="auto"/>
        <w:ind w:firstLine="567"/>
        <w:jc w:val="both"/>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bCs/>
          <w:sz w:val="28"/>
          <w:szCs w:val="28"/>
          <w:lang w:eastAsia="ru-RU"/>
        </w:rPr>
        <w:t xml:space="preserve">1. Закупка у единственного поставщика (исполнителя, подрядчика) – </w:t>
      </w:r>
      <w:r w:rsidRPr="00DB0FF2">
        <w:rPr>
          <w:rFonts w:ascii="Times New Roman" w:eastAsia="Times New Roman" w:hAnsi="Times New Roman" w:cs="Times New Roman"/>
          <w:sz w:val="28"/>
          <w:szCs w:val="28"/>
          <w:lang w:eastAsia="ru-RU"/>
        </w:rPr>
        <w:t>способ закупки, в результате которого Заказчиком заключается договор с определенным поставщиком (</w:t>
      </w:r>
      <w:r w:rsidRPr="00DB0FF2">
        <w:rPr>
          <w:rFonts w:ascii="Times New Roman" w:eastAsia="Times New Roman" w:hAnsi="Times New Roman" w:cs="Times New Roman"/>
          <w:bCs/>
          <w:sz w:val="28"/>
          <w:szCs w:val="28"/>
          <w:lang w:eastAsia="ru-RU"/>
        </w:rPr>
        <w:t>исполнителем, подрядчиком</w:t>
      </w:r>
      <w:r w:rsidRPr="00DB0FF2">
        <w:rPr>
          <w:rFonts w:ascii="Times New Roman" w:eastAsia="Times New Roman" w:hAnsi="Times New Roman" w:cs="Times New Roman"/>
          <w:sz w:val="28"/>
          <w:szCs w:val="28"/>
          <w:lang w:eastAsia="ru-RU"/>
        </w:rPr>
        <w:t xml:space="preserve">) без проведения конкурентных </w:t>
      </w:r>
      <w:r w:rsidRPr="00DB0FF2">
        <w:rPr>
          <w:rFonts w:ascii="Times New Roman" w:eastAsia="Times New Roman" w:hAnsi="Times New Roman" w:cs="Times New Roman"/>
          <w:bCs/>
          <w:sz w:val="28"/>
          <w:szCs w:val="28"/>
          <w:lang w:eastAsia="ru-RU"/>
        </w:rPr>
        <w:t>способов определения поставщика (исполнителя, подрядчика).</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Закупка у единственного поставщика, (</w:t>
      </w:r>
      <w:r w:rsidRPr="00DB0FF2">
        <w:rPr>
          <w:rFonts w:ascii="Times New Roman" w:eastAsia="Times New Roman" w:hAnsi="Times New Roman" w:cs="Times New Roman"/>
          <w:bCs/>
          <w:sz w:val="28"/>
          <w:szCs w:val="28"/>
          <w:lang w:eastAsia="ru-RU"/>
        </w:rPr>
        <w:t>исполнителя, подрядчика</w:t>
      </w:r>
      <w:r w:rsidRPr="00DB0FF2">
        <w:rPr>
          <w:rFonts w:ascii="Times New Roman" w:eastAsia="Times New Roman" w:hAnsi="Times New Roman" w:cs="Times New Roman"/>
          <w:sz w:val="28"/>
          <w:szCs w:val="28"/>
          <w:lang w:eastAsia="ru-RU"/>
        </w:rPr>
        <w:t>) может осуществляться в следующих случаях:</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 поставка товаров, выполнение работ, услуг относятся к сфере деятельности субъектов естественных монополий в соответствии с Федеральным </w:t>
      </w:r>
      <w:hyperlink r:id="rId64" w:history="1">
        <w:r w:rsidRPr="00DB0FF2">
          <w:rPr>
            <w:rFonts w:ascii="Times New Roman" w:eastAsia="Times New Roman" w:hAnsi="Times New Roman" w:cs="Times New Roman"/>
            <w:sz w:val="28"/>
            <w:szCs w:val="28"/>
            <w:lang w:eastAsia="ru-RU"/>
          </w:rPr>
          <w:t>законом</w:t>
        </w:r>
      </w:hyperlink>
      <w:r w:rsidRPr="00DB0FF2">
        <w:rPr>
          <w:rFonts w:ascii="Times New Roman" w:eastAsia="Times New Roman" w:hAnsi="Times New Roman" w:cs="Times New Roman"/>
          <w:sz w:val="28"/>
          <w:szCs w:val="28"/>
          <w:lang w:eastAsia="ru-RU"/>
        </w:rPr>
        <w:t xml:space="preserve"> от 17.08.1995 № 147-ФЗ «О естественных монополиях»;</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оказание услуг (выполнение работ) по приему и сбросу сточных вод;</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DB0FF2">
        <w:rPr>
          <w:rFonts w:ascii="Times New Roman" w:eastAsia="Times New Roman" w:hAnsi="Times New Roman" w:cs="Times New Roman"/>
          <w:sz w:val="28"/>
          <w:szCs w:val="28"/>
          <w:lang w:eastAsia="ru-RU"/>
        </w:rPr>
        <w:t>фотофонда</w:t>
      </w:r>
      <w:proofErr w:type="spellEnd"/>
      <w:r w:rsidRPr="00DB0FF2">
        <w:rPr>
          <w:rFonts w:ascii="Times New Roman" w:eastAsia="Times New Roman" w:hAnsi="Times New Roman" w:cs="Times New Roman"/>
          <w:sz w:val="28"/>
          <w:szCs w:val="28"/>
          <w:lang w:eastAsia="ru-RU"/>
        </w:rPr>
        <w:t xml:space="preserve"> и иных аналогичных фондов;</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 возникновение потребности в работах или услугах, выполнение или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w:t>
      </w:r>
      <w:r w:rsidRPr="00DB0FF2">
        <w:rPr>
          <w:rFonts w:ascii="Times New Roman" w:eastAsia="Times New Roman" w:hAnsi="Times New Roman" w:cs="Times New Roman"/>
          <w:sz w:val="28"/>
          <w:szCs w:val="28"/>
          <w:lang w:eastAsia="ru-RU"/>
        </w:rPr>
        <w:lastRenderedPageBreak/>
        <w:t xml:space="preserve">помощи в неотложной </w:t>
      </w:r>
      <w:proofErr w:type="gramStart"/>
      <w:r w:rsidRPr="00DB0FF2">
        <w:rPr>
          <w:rFonts w:ascii="Times New Roman" w:eastAsia="Times New Roman" w:hAnsi="Times New Roman" w:cs="Times New Roman"/>
          <w:sz w:val="28"/>
          <w:szCs w:val="28"/>
          <w:lang w:eastAsia="ru-RU"/>
        </w:rPr>
        <w:t>форме  и</w:t>
      </w:r>
      <w:proofErr w:type="gramEnd"/>
      <w:r w:rsidRPr="00DB0FF2">
        <w:rPr>
          <w:rFonts w:ascii="Times New Roman" w:eastAsia="Times New Roman" w:hAnsi="Times New Roman" w:cs="Times New Roman"/>
          <w:sz w:val="28"/>
          <w:szCs w:val="28"/>
          <w:lang w:eastAsia="ru-RU"/>
        </w:rPr>
        <w:t xml:space="preserve">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6) производство товаров, выполнение работ, оказание услуг осуществляются учреждениями и предприятиями уголовно-исполнительной системы;</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7) осуществление закупки товара, работы или услуги на сумму, не превышающую пятьсот тысяч рублей. При этом годовой объем закупок, которые Заказчик вправе осуществить на основании настоящего пункта, не должен превышать четыре миллиона рублей или не должен превышать пятидесяти процентов утвержденного совокупного годового объема закупок Заказчика и не должен составлять более чем пятьдесят миллионов рублей;</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8) осуществление закупки товара, работы или услуги муниципальным учреждением культуры, а также иным муниципальным учреждением (учреждение, осуществляющее концертную деятельность, телерадиовещательное учреждение, парк, театр, музей, дом культуры, дворец культуры, клуб, библиотека, архив), муниципальной образовательной организацией, физкультурно-спортивной организацией на сумму, не превышающую один миллион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9)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10) заключение договора на оказание услуг, связанных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проведения указанных мероприятий и обратно, наем жилого помещения, транспортное обслуживание, обеспечение питания;</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11) осуществление закупки на оказание услуг по обучению и повышению квалификации, оказание информационно-справочных, консультационных услуг;</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12) осуществление закупки услуг по авторскому контролю за разработкой проектной документации объектов капитального строительства, авторскому </w:t>
      </w:r>
      <w:r w:rsidRPr="00DB0FF2">
        <w:rPr>
          <w:rFonts w:ascii="Times New Roman" w:eastAsia="Times New Roman" w:hAnsi="Times New Roman" w:cs="Times New Roman"/>
          <w:sz w:val="28"/>
          <w:szCs w:val="28"/>
          <w:lang w:eastAsia="ru-RU"/>
        </w:rPr>
        <w:lastRenderedPageBreak/>
        <w:t>надзору за строительством, реконструкцией, капитальным ремонтом объектов капитального строительства соответствующими авторами;</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13) 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14) 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15) заключение договора энергоснабжения или купли-продажи электрической энергии с гарантирующим поставщиком электрической энергии, в том числе заключение договора на возмещение (компенсацию) расходов за электроэнергию и другие коммунальные услуги;</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16) заключение договора для выполнения работ по мобилизационной подготовке;</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17) заключение договора аренды или покупки недвижимого имущества нежилого здания (или его конструктивного элемента), строения, сооружения, нежилого помещения, земельного участка, в том числе при необходимости аренда инвентаря, оборудования, находящегося в соответствующем здании, строении, сооружении, нежилом помещении;</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18) осуществление закупки услуг связи (телефонной, мобильной и интернет-связи);</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19) заключение договора, предметом которого является выдача банковской гарантии;</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20) осуществление закупки услуг организатора закупок (специализированной организации);</w:t>
      </w:r>
    </w:p>
    <w:p w:rsidR="0062354D" w:rsidRPr="00DB0FF2" w:rsidRDefault="00CE252C"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21) оплата получения лицензий, согласований, нотариальных услуг по заверению документов, лицензионных сборов, услуг по выдаче технических условий, услуг технического надзора со стороны собственника инженерных коммуникаций на соответствие производимых работ выданным техническим условиям, согласований, разграничений зон ответственности, нарядов-допусков и иных документов, выдача которых может осуществляться исключительно организацией - владельцем объектов, для проведения работ на которых необходимы указанные документы;</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22) оказание услуг архивации, гостиничных услуг;</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23) приобретение периодических изданий (в т.ч. подписки на газеты, журналы и специальную литературу);</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24) оказание автотранспортных услуг, не используемых в производственном процессе;</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25) оказание услуг по содержанию и ремонту одного или нескольких нежилых помещений имеющихся у Заказчика или переданных в безвозмездное или возмездное пользование,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имеющиеся у Заказчика;</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26) оказание услуг почтовой связи (в том числе услуг по экспресс-доставке);</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и документации о закупке (при наличии) по цене, не превышающей начальную (максимальную) цену договора;</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28) осуществление закупки продукции, имеющейся только у конкретного поставщика (подрядчика, исполнителя) обладающего исключительными правами в отношении товаров, работ, услуг, в случае если не существует разумной альтернативы или замены таких товаров, работ, услуг;</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29) заключение договора с физическим лицом на оказание преподавательских услуг;</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30) оплата услуг по проведению экспертизы;</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муниципальных библиотек;</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32)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33) приобретение прав на использование результатов интеллектуальной деятельности и приравненные к ним средства индивидуализации на материальных носителях, в которых выражены результаты интеллектуальной деятельности, экземпляры и/или обновления информационных систем, баз данных, приобретение прикладных программных продуктов, программных средств и средств защиты, услуг по техническому обслуживанию, настройке, установке, поддержке и сопровождению информационных систем, прикладных программных продуктов, программных средств и средств защиты;</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34) приобретение услуг по пропуску трафика, широкополосного доступа в Интернет и иные сопутствующие услуги, оказываемые заказчику операторами связи в рамках договоров присоединения;</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35) приобретение прав на использование телеканалов (сигналов телеканалов) вне зависимости от способа распространения, приобретения прав на использование телепрограмм способом сообщения их по кабелю в составе телеканала заказчика согласованным способом, приобретение услуг по предоставлению информации о программе передач конкретного телеканала, приобретение услуг по передаче видеосигнала независимо от способа доставки;</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36) оказание услуг по использованию конструктивных элементов зданий, части зданий, сооружений, фасадов, опор для размещения оборудования и линий связи, в том числе услуг по ограничению доступа к оборудованию и линиям связи, размещенным на конструктивных элементах;</w:t>
      </w:r>
    </w:p>
    <w:p w:rsidR="0062354D" w:rsidRPr="00DB0FF2" w:rsidRDefault="00AC5073"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37) оказание услуг по начислению, обработке и приему платежей от физических и юридических лиц, по включению стоимости услуг Заказчика в квитанцию, в том числе заключение договора на уплату комиссионного вознаграждения за обеспечение расходов на доставку квитанций организациям, отвечающим за начисление и обработку платежей, услуги оператора по переводу денежных средств, платежной системы, расчетного центра;</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38) оказание услуг по выделению и поддержке адресного пространства и автономных систем в сети Интернет;</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39) оказание услуг по диагностике, текущему обслуживанию и ремонту новых автотранспортных средств в автосалоне или сервисном центре официального дилера завода-изготовителя, с целью сохранения гарантийного</w:t>
      </w:r>
      <w:r w:rsidR="00444384" w:rsidRPr="00DB0FF2">
        <w:rPr>
          <w:rFonts w:ascii="Times New Roman" w:eastAsia="Times New Roman" w:hAnsi="Times New Roman" w:cs="Times New Roman"/>
          <w:sz w:val="28"/>
          <w:szCs w:val="28"/>
          <w:lang w:eastAsia="ru-RU"/>
        </w:rPr>
        <w:t xml:space="preserve"> срока на транспортные средства;</w:t>
      </w:r>
    </w:p>
    <w:p w:rsidR="00444384" w:rsidRDefault="00444384"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40) осуществление закупки по привлечению в ходе исполнения государственного (муниципального)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(муниципальном) контракте или гражданско-правовом договоре обязательств.</w:t>
      </w:r>
    </w:p>
    <w:p w:rsidR="00064A3E" w:rsidRPr="00DB0FF2" w:rsidRDefault="00064A3E"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исключен</w:t>
      </w:r>
    </w:p>
    <w:p w:rsidR="0062354D" w:rsidRPr="00DB0FF2" w:rsidRDefault="00064A3E"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2354D" w:rsidRPr="00DB0FF2">
        <w:rPr>
          <w:rFonts w:ascii="Times New Roman" w:eastAsia="Times New Roman" w:hAnsi="Times New Roman" w:cs="Times New Roman"/>
          <w:sz w:val="28"/>
          <w:szCs w:val="28"/>
          <w:lang w:eastAsia="ru-RU"/>
        </w:rPr>
        <w:t xml:space="preserve">. В отношении закупок, осуществляемых в соответствии с </w:t>
      </w:r>
      <w:r w:rsidR="0062354D" w:rsidRPr="00DB0FF2">
        <w:rPr>
          <w:rFonts w:ascii="Times New Roman" w:eastAsia="Times New Roman" w:hAnsi="Times New Roman" w:cs="Times New Roman"/>
          <w:sz w:val="28"/>
          <w:szCs w:val="28"/>
          <w:shd w:val="clear" w:color="auto" w:fill="FFFFFF"/>
          <w:lang w:eastAsia="ru-RU"/>
        </w:rPr>
        <w:t>подпунктом 7, 8 пункта 2</w:t>
      </w:r>
      <w:r w:rsidR="0062354D" w:rsidRPr="00DB0FF2">
        <w:rPr>
          <w:rFonts w:ascii="Times New Roman" w:eastAsia="Times New Roman" w:hAnsi="Times New Roman" w:cs="Times New Roman"/>
          <w:sz w:val="28"/>
          <w:szCs w:val="28"/>
          <w:lang w:eastAsia="ru-RU"/>
        </w:rPr>
        <w:t xml:space="preserve"> настоящей статьи, действует запрет на искусственное дробление закупок.</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Под искусственным дроблением закупок понимаются случаи заключения по результатам проведения закупки у единственного поставщика (</w:t>
      </w:r>
      <w:r w:rsidRPr="00DB0FF2">
        <w:rPr>
          <w:rFonts w:ascii="Times New Roman" w:eastAsia="Times New Roman" w:hAnsi="Times New Roman" w:cs="Times New Roman"/>
          <w:bCs/>
          <w:sz w:val="28"/>
          <w:szCs w:val="28"/>
          <w:lang w:eastAsia="ru-RU"/>
        </w:rPr>
        <w:t xml:space="preserve">исполнителя, </w:t>
      </w:r>
      <w:r w:rsidRPr="00DB0FF2">
        <w:rPr>
          <w:rFonts w:ascii="Times New Roman" w:eastAsia="Times New Roman" w:hAnsi="Times New Roman" w:cs="Times New Roman"/>
          <w:bCs/>
          <w:sz w:val="28"/>
          <w:szCs w:val="28"/>
          <w:lang w:eastAsia="ru-RU"/>
        </w:rPr>
        <w:lastRenderedPageBreak/>
        <w:t>подрядчика</w:t>
      </w:r>
      <w:r w:rsidRPr="00DB0FF2">
        <w:rPr>
          <w:rFonts w:ascii="Times New Roman" w:eastAsia="Times New Roman" w:hAnsi="Times New Roman" w:cs="Times New Roman"/>
          <w:sz w:val="28"/>
          <w:szCs w:val="28"/>
          <w:lang w:eastAsia="ru-RU"/>
        </w:rPr>
        <w:t>), в том числе с различными юридическими, физическими лицами, нескольких (двух и более) договоров, предметы которых фактически образуют единую сделку, в целях уклонения от проведения конкурентной закупки, а равно соблюдения установленных законодательством Российской Федерации принципов добросовестной конкуренции, обеспечения гласности и прозрачности закупок товаров, работ, услуг (в случае заключения двух и более договоров с одним и тем же (идентичным) предметом таких договоров.</w:t>
      </w:r>
    </w:p>
    <w:p w:rsidR="0062354D" w:rsidRPr="00DB0FF2" w:rsidRDefault="00064A3E"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2354D" w:rsidRPr="00DB0FF2">
        <w:rPr>
          <w:rFonts w:ascii="Times New Roman" w:eastAsia="Times New Roman" w:hAnsi="Times New Roman" w:cs="Times New Roman"/>
          <w:sz w:val="28"/>
          <w:szCs w:val="28"/>
          <w:lang w:eastAsia="ru-RU"/>
        </w:rPr>
        <w:t>. Информация о заключенном договоре по результатам закупки у единственного поставщика (</w:t>
      </w:r>
      <w:r w:rsidR="0062354D" w:rsidRPr="00DB0FF2">
        <w:rPr>
          <w:rFonts w:ascii="Times New Roman" w:eastAsia="Times New Roman" w:hAnsi="Times New Roman" w:cs="Times New Roman"/>
          <w:bCs/>
          <w:sz w:val="28"/>
          <w:szCs w:val="28"/>
          <w:lang w:eastAsia="ru-RU"/>
        </w:rPr>
        <w:t>исполнителя, подрядчика</w:t>
      </w:r>
      <w:r w:rsidR="0062354D" w:rsidRPr="00DB0FF2">
        <w:rPr>
          <w:rFonts w:ascii="Times New Roman" w:eastAsia="Times New Roman" w:hAnsi="Times New Roman" w:cs="Times New Roman"/>
          <w:sz w:val="28"/>
          <w:szCs w:val="28"/>
          <w:lang w:eastAsia="ru-RU"/>
        </w:rPr>
        <w:t xml:space="preserve">) размещается в ЕИС в соответствии с положениями Федерального закона № 223-ФЗ, подпунктом 8 пункта 2 </w:t>
      </w:r>
      <w:r w:rsidR="0062354D" w:rsidRPr="00DB0FF2">
        <w:rPr>
          <w:rFonts w:ascii="Times New Roman" w:eastAsia="Times New Roman" w:hAnsi="Times New Roman" w:cs="Times New Roman"/>
          <w:sz w:val="28"/>
          <w:szCs w:val="28"/>
          <w:shd w:val="clear" w:color="auto" w:fill="FFFFFF"/>
          <w:lang w:eastAsia="ru-RU"/>
        </w:rPr>
        <w:t>статьи 8 настоящего</w:t>
      </w:r>
      <w:r w:rsidR="0062354D" w:rsidRPr="00DB0FF2">
        <w:rPr>
          <w:rFonts w:ascii="Times New Roman" w:eastAsia="Times New Roman" w:hAnsi="Times New Roman" w:cs="Times New Roman"/>
          <w:sz w:val="28"/>
          <w:szCs w:val="28"/>
          <w:lang w:eastAsia="ru-RU"/>
        </w:rPr>
        <w:t xml:space="preserve"> Положения о закупке. </w:t>
      </w:r>
    </w:p>
    <w:p w:rsidR="0062354D" w:rsidRPr="00DB0FF2" w:rsidRDefault="00064A3E"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2354D" w:rsidRPr="00DB0FF2">
        <w:rPr>
          <w:rFonts w:ascii="Times New Roman" w:eastAsia="Times New Roman" w:hAnsi="Times New Roman" w:cs="Times New Roman"/>
          <w:sz w:val="28"/>
          <w:szCs w:val="28"/>
          <w:lang w:eastAsia="ru-RU"/>
        </w:rPr>
        <w:t xml:space="preserve">. Заказчик вправе осуществлять закупки у единственного поставщика (исполнителя, подрядчика) посредством размещения 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(«электронный магазин»). Порядок осуществления закупок малого объема посредством «электронного магазина» определяется регламентом такой электронной площадки. </w:t>
      </w:r>
    </w:p>
    <w:p w:rsidR="0062354D" w:rsidRPr="00DB0FF2" w:rsidRDefault="00064A3E"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2354D" w:rsidRPr="00DB0FF2">
        <w:rPr>
          <w:rFonts w:ascii="Times New Roman" w:eastAsia="Times New Roman" w:hAnsi="Times New Roman" w:cs="Times New Roman"/>
          <w:sz w:val="28"/>
          <w:szCs w:val="28"/>
          <w:lang w:eastAsia="ru-RU"/>
        </w:rPr>
        <w:t>. Заказчик вправе в любое время до подписания договора отказаться от проведения закупки у единственного поставщика (</w:t>
      </w:r>
      <w:r w:rsidR="0062354D" w:rsidRPr="00DB0FF2">
        <w:rPr>
          <w:rFonts w:ascii="Times New Roman" w:eastAsia="Times New Roman" w:hAnsi="Times New Roman" w:cs="Times New Roman"/>
          <w:bCs/>
          <w:sz w:val="28"/>
          <w:szCs w:val="28"/>
          <w:lang w:eastAsia="ru-RU"/>
        </w:rPr>
        <w:t>исполнителя, подрядчика</w:t>
      </w:r>
      <w:r w:rsidR="0062354D" w:rsidRPr="00DB0FF2">
        <w:rPr>
          <w:rFonts w:ascii="Times New Roman" w:eastAsia="Times New Roman" w:hAnsi="Times New Roman" w:cs="Times New Roman"/>
          <w:sz w:val="28"/>
          <w:szCs w:val="28"/>
          <w:lang w:eastAsia="ru-RU"/>
        </w:rPr>
        <w:t>).</w:t>
      </w:r>
    </w:p>
    <w:p w:rsidR="0062354D" w:rsidRPr="00DB0FF2" w:rsidRDefault="00064A3E"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2354D" w:rsidRPr="00DB0FF2">
        <w:rPr>
          <w:rFonts w:ascii="Times New Roman" w:eastAsia="Times New Roman" w:hAnsi="Times New Roman" w:cs="Times New Roman"/>
          <w:sz w:val="28"/>
          <w:szCs w:val="28"/>
          <w:lang w:eastAsia="ru-RU"/>
        </w:rPr>
        <w:t>. Договор с единственным поставщиком (</w:t>
      </w:r>
      <w:r w:rsidR="0062354D" w:rsidRPr="00DB0FF2">
        <w:rPr>
          <w:rFonts w:ascii="Times New Roman" w:eastAsia="Times New Roman" w:hAnsi="Times New Roman" w:cs="Times New Roman"/>
          <w:bCs/>
          <w:sz w:val="28"/>
          <w:szCs w:val="28"/>
          <w:lang w:eastAsia="ru-RU"/>
        </w:rPr>
        <w:t>исполнителем, подрядчиком</w:t>
      </w:r>
      <w:r w:rsidR="0062354D" w:rsidRPr="00DB0FF2">
        <w:rPr>
          <w:rFonts w:ascii="Times New Roman" w:eastAsia="Times New Roman" w:hAnsi="Times New Roman" w:cs="Times New Roman"/>
          <w:sz w:val="28"/>
          <w:szCs w:val="28"/>
          <w:lang w:eastAsia="ru-RU"/>
        </w:rPr>
        <w:t xml:space="preserve">) может быть заключен в любой форме, предусмотренной Гражданским </w:t>
      </w:r>
      <w:hyperlink r:id="rId65" w:history="1">
        <w:r w:rsidR="0062354D" w:rsidRPr="00DB0FF2">
          <w:rPr>
            <w:rFonts w:ascii="Times New Roman" w:eastAsia="Times New Roman" w:hAnsi="Times New Roman" w:cs="Times New Roman"/>
            <w:sz w:val="28"/>
            <w:szCs w:val="28"/>
            <w:lang w:eastAsia="ru-RU"/>
          </w:rPr>
          <w:t>кодексом</w:t>
        </w:r>
      </w:hyperlink>
      <w:r w:rsidR="0062354D" w:rsidRPr="00DB0FF2">
        <w:rPr>
          <w:rFonts w:ascii="Times New Roman" w:eastAsia="Times New Roman" w:hAnsi="Times New Roman" w:cs="Times New Roman"/>
          <w:sz w:val="28"/>
          <w:szCs w:val="28"/>
          <w:lang w:eastAsia="ru-RU"/>
        </w:rPr>
        <w:t xml:space="preserve"> Российской Федерации для совершения сделок.</w:t>
      </w:r>
    </w:p>
    <w:p w:rsidR="00065A49" w:rsidRPr="00DB0FF2" w:rsidRDefault="00064A3E"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65A49" w:rsidRPr="00DB0FF2">
        <w:rPr>
          <w:rFonts w:ascii="Times New Roman" w:eastAsia="Times New Roman" w:hAnsi="Times New Roman" w:cs="Times New Roman"/>
          <w:sz w:val="28"/>
          <w:szCs w:val="28"/>
          <w:lang w:eastAsia="ru-RU"/>
        </w:rPr>
        <w:t xml:space="preserve"> Обоснование начальной (максимальной) цены договора у единственного поставщика (подрядчика, исполнителя) не требуется.</w:t>
      </w:r>
    </w:p>
    <w:bookmarkEnd w:id="55"/>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Статья 27. Особенности закупок у субъектов малого и среднего предпринимательства.</w:t>
      </w:r>
    </w:p>
    <w:p w:rsidR="0062354D" w:rsidRPr="00DB0FF2" w:rsidRDefault="00AC56E1" w:rsidP="00AC56E1">
      <w:pPr>
        <w:numPr>
          <w:ilvl w:val="0"/>
          <w:numId w:val="29"/>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DB0FF2">
        <w:rPr>
          <w:rFonts w:ascii="Times New Roman" w:eastAsia="Calibri" w:hAnsi="Times New Roman" w:cs="Times New Roman"/>
          <w:sz w:val="28"/>
          <w:szCs w:val="28"/>
        </w:rPr>
        <w:t xml:space="preserve"> </w:t>
      </w:r>
      <w:r w:rsidR="0062354D" w:rsidRPr="00DB0FF2">
        <w:rPr>
          <w:rFonts w:ascii="Times New Roman" w:eastAsia="Calibri" w:hAnsi="Times New Roman" w:cs="Times New Roman"/>
          <w:sz w:val="28"/>
          <w:szCs w:val="28"/>
        </w:rPr>
        <w:t xml:space="preserve">Осуществление закупок у субъектов малого и среднего предпринимательства определяются с учетом положений, предусмотренных статьей 3.4 Федерального закона № 223-ФЗ, </w:t>
      </w:r>
      <w:r w:rsidR="0062354D" w:rsidRPr="00DB0FF2">
        <w:rPr>
          <w:rFonts w:ascii="Times New Roman" w:eastAsia="Calibri" w:hAnsi="Times New Roman" w:cs="Times New Roman"/>
          <w:sz w:val="28"/>
          <w:szCs w:val="28"/>
          <w:shd w:val="clear" w:color="auto" w:fill="FFFFFF"/>
        </w:rPr>
        <w:t>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2354D" w:rsidRPr="00DB0FF2" w:rsidRDefault="00AC56E1" w:rsidP="00AC56E1">
      <w:pPr>
        <w:numPr>
          <w:ilvl w:val="0"/>
          <w:numId w:val="29"/>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DB0FF2">
        <w:rPr>
          <w:rFonts w:ascii="Times New Roman" w:eastAsia="Calibri" w:hAnsi="Times New Roman" w:cs="Times New Roman"/>
          <w:sz w:val="28"/>
          <w:szCs w:val="28"/>
        </w:rPr>
        <w:t xml:space="preserve"> </w:t>
      </w:r>
      <w:r w:rsidR="0062354D" w:rsidRPr="00DB0FF2">
        <w:rPr>
          <w:rFonts w:ascii="Times New Roman" w:eastAsia="Calibri" w:hAnsi="Times New Roman" w:cs="Times New Roman"/>
          <w:sz w:val="28"/>
          <w:szCs w:val="28"/>
        </w:rPr>
        <w:t xml:space="preserve">Годовой объем закупок у субъектов малого и среднего предпринимательства устанавливается в размере не менее чем </w:t>
      </w:r>
      <w:r w:rsidR="001D35BD" w:rsidRPr="00DB0FF2">
        <w:rPr>
          <w:rFonts w:ascii="Times New Roman" w:eastAsia="Calibri" w:hAnsi="Times New Roman" w:cs="Times New Roman"/>
          <w:sz w:val="28"/>
          <w:szCs w:val="28"/>
        </w:rPr>
        <w:t>двадцать</w:t>
      </w:r>
      <w:r w:rsidR="0062354D" w:rsidRPr="00DB0FF2">
        <w:rPr>
          <w:rFonts w:ascii="Times New Roman" w:eastAsia="Calibri" w:hAnsi="Times New Roman" w:cs="Times New Roman"/>
          <w:sz w:val="28"/>
          <w:szCs w:val="28"/>
        </w:rPr>
        <w:t xml:space="preserve">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исключительно для субъектов малого и среднего </w:t>
      </w:r>
      <w:r w:rsidR="0062354D" w:rsidRPr="00DB0FF2">
        <w:rPr>
          <w:rFonts w:ascii="Times New Roman" w:eastAsia="Calibri" w:hAnsi="Times New Roman" w:cs="Times New Roman"/>
          <w:sz w:val="28"/>
          <w:szCs w:val="28"/>
        </w:rPr>
        <w:lastRenderedPageBreak/>
        <w:t xml:space="preserve">предпринимательства, должен составлять не менее чем </w:t>
      </w:r>
      <w:r w:rsidR="001D35BD" w:rsidRPr="00DB0FF2">
        <w:rPr>
          <w:rFonts w:ascii="Times New Roman" w:eastAsia="Calibri" w:hAnsi="Times New Roman" w:cs="Times New Roman"/>
          <w:sz w:val="28"/>
          <w:szCs w:val="28"/>
        </w:rPr>
        <w:t>восемнадцать</w:t>
      </w:r>
      <w:r w:rsidR="0062354D" w:rsidRPr="00DB0FF2">
        <w:rPr>
          <w:rFonts w:ascii="Times New Roman" w:eastAsia="Calibri" w:hAnsi="Times New Roman" w:cs="Times New Roman"/>
          <w:sz w:val="28"/>
          <w:szCs w:val="28"/>
        </w:rPr>
        <w:t xml:space="preserve"> процентов совокупного годового стоимостного объема договоров, заключенных заказчиками по результатам закупок.</w:t>
      </w:r>
    </w:p>
    <w:p w:rsidR="0062354D" w:rsidRPr="00DB0FF2" w:rsidRDefault="00497CB8" w:rsidP="00497CB8">
      <w:pPr>
        <w:numPr>
          <w:ilvl w:val="0"/>
          <w:numId w:val="37"/>
        </w:numPr>
        <w:tabs>
          <w:tab w:val="left" w:pos="709"/>
        </w:tabs>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DB0FF2">
        <w:rPr>
          <w:rFonts w:ascii="Times New Roman" w:eastAsia="Calibri" w:hAnsi="Times New Roman" w:cs="Times New Roman"/>
          <w:bCs/>
          <w:spacing w:val="-3"/>
          <w:sz w:val="28"/>
          <w:szCs w:val="28"/>
        </w:rPr>
        <w:t xml:space="preserve"> </w:t>
      </w:r>
      <w:r w:rsidR="004143DA" w:rsidRPr="00DB0FF2">
        <w:rPr>
          <w:rFonts w:ascii="Times New Roman" w:eastAsia="Calibri" w:hAnsi="Times New Roman" w:cs="Times New Roman"/>
          <w:bCs/>
          <w:spacing w:val="-3"/>
          <w:sz w:val="28"/>
          <w:szCs w:val="28"/>
        </w:rPr>
        <w:t>Условие о сроке оплаты поставленных товаров, выполненных работ, оказанных услуг определяется согласно Постановлению № 1352</w:t>
      </w:r>
      <w:r w:rsidR="0062354D" w:rsidRPr="00DB0FF2">
        <w:rPr>
          <w:rFonts w:ascii="Times New Roman" w:eastAsia="Calibri" w:hAnsi="Times New Roman" w:cs="Times New Roman"/>
          <w:sz w:val="28"/>
          <w:szCs w:val="28"/>
          <w:lang w:eastAsia="ru-RU"/>
        </w:rPr>
        <w:t>.</w:t>
      </w:r>
    </w:p>
    <w:p w:rsidR="0062354D" w:rsidRPr="00DB0FF2" w:rsidRDefault="0062354D" w:rsidP="0062354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4. </w:t>
      </w:r>
      <w:r w:rsidR="006E449E" w:rsidRPr="00DB0FF2">
        <w:rPr>
          <w:rFonts w:ascii="Times New Roman" w:eastAsia="Times New Roman" w:hAnsi="Times New Roman" w:cs="Times New Roman"/>
          <w:sz w:val="28"/>
          <w:szCs w:val="28"/>
          <w:lang w:eastAsia="ru-RU"/>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r:id="rId66" w:history="1">
        <w:r w:rsidR="006E449E" w:rsidRPr="00DB0FF2">
          <w:rPr>
            <w:rStyle w:val="af1"/>
            <w:rFonts w:ascii="Times New Roman" w:eastAsia="Times New Roman" w:hAnsi="Times New Roman" w:cs="Times New Roman"/>
            <w:color w:val="auto"/>
            <w:sz w:val="28"/>
            <w:szCs w:val="28"/>
            <w:u w:val="none"/>
            <w:lang w:eastAsia="ru-RU"/>
          </w:rPr>
          <w:t xml:space="preserve">пунктом 2 части 8 статьи </w:t>
        </w:r>
      </w:hyperlink>
      <w:r w:rsidR="006E449E" w:rsidRPr="00DB0FF2">
        <w:rPr>
          <w:rFonts w:ascii="Times New Roman" w:eastAsia="Times New Roman" w:hAnsi="Times New Roman" w:cs="Times New Roman"/>
          <w:sz w:val="28"/>
          <w:szCs w:val="28"/>
          <w:lang w:eastAsia="ru-RU"/>
        </w:rPr>
        <w:t>3 Федерального закона № 223-ФЗ, либо размещения недостоверной информации о годовом объеме закупок у таких субъектов, включенной в отчет, предусмотренный частью 21 статьи 4 Федерального закона № 223-ФЗ, либо неразмещения указанного отчета в единой информационной системе положение о закупке данного Заказчика с 01 февраля года, следующего за прошедшим календарным годом, и до завершения этого года признается неразмещенным в соответствии с требованиями Федерального закона № 223-ФЗ. В данном случае в течение указанного периода Заказчики руководствуются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w:t>
      </w:r>
      <w:r w:rsidRPr="00DB0FF2">
        <w:rPr>
          <w:rFonts w:ascii="Times New Roman" w:eastAsia="Times New Roman" w:hAnsi="Times New Roman" w:cs="Times New Roman"/>
          <w:sz w:val="28"/>
          <w:szCs w:val="28"/>
          <w:lang w:eastAsia="ru-RU"/>
        </w:rPr>
        <w:t xml:space="preserve">: </w:t>
      </w:r>
    </w:p>
    <w:p w:rsidR="0062354D" w:rsidRPr="00DB0FF2" w:rsidRDefault="0062354D" w:rsidP="0062354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обоснования начальной (максимальной) цены контракта, цены контракта, заключаемого с единственным поставщиком (исполнителем, подрядчиком);</w:t>
      </w:r>
    </w:p>
    <w:p w:rsidR="0062354D" w:rsidRPr="00DB0FF2" w:rsidRDefault="0062354D" w:rsidP="0062354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выбора способа определения поставщика (исполнителя, подрядчика);</w:t>
      </w:r>
    </w:p>
    <w:p w:rsidR="0062354D" w:rsidRPr="00DB0FF2" w:rsidRDefault="0062354D" w:rsidP="0062354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67" w:history="1">
        <w:r w:rsidRPr="00DB0FF2">
          <w:rPr>
            <w:rFonts w:ascii="Times New Roman" w:eastAsia="Times New Roman" w:hAnsi="Times New Roman" w:cs="Times New Roman"/>
            <w:sz w:val="28"/>
            <w:szCs w:val="28"/>
            <w:lang w:eastAsia="ru-RU"/>
          </w:rPr>
          <w:t>частями 1</w:t>
        </w:r>
      </w:hyperlink>
      <w:r w:rsidRPr="00DB0FF2">
        <w:rPr>
          <w:rFonts w:ascii="Times New Roman" w:eastAsia="Times New Roman" w:hAnsi="Times New Roman" w:cs="Times New Roman"/>
          <w:sz w:val="28"/>
          <w:szCs w:val="28"/>
          <w:lang w:eastAsia="ru-RU"/>
        </w:rPr>
        <w:t xml:space="preserve"> - </w:t>
      </w:r>
      <w:hyperlink r:id="rId68" w:history="1">
        <w:r w:rsidRPr="00DB0FF2">
          <w:rPr>
            <w:rFonts w:ascii="Times New Roman" w:eastAsia="Times New Roman" w:hAnsi="Times New Roman" w:cs="Times New Roman"/>
            <w:sz w:val="28"/>
            <w:szCs w:val="28"/>
            <w:lang w:eastAsia="ru-RU"/>
          </w:rPr>
          <w:t>3</w:t>
        </w:r>
      </w:hyperlink>
      <w:r w:rsidRPr="00DB0FF2">
        <w:rPr>
          <w:rFonts w:ascii="Times New Roman" w:eastAsia="Times New Roman" w:hAnsi="Times New Roman" w:cs="Times New Roman"/>
          <w:sz w:val="28"/>
          <w:szCs w:val="28"/>
          <w:lang w:eastAsia="ru-RU"/>
        </w:rPr>
        <w:t xml:space="preserve">, </w:t>
      </w:r>
      <w:hyperlink r:id="rId69" w:history="1">
        <w:r w:rsidRPr="00DB0FF2">
          <w:rPr>
            <w:rFonts w:ascii="Times New Roman" w:eastAsia="Times New Roman" w:hAnsi="Times New Roman" w:cs="Times New Roman"/>
            <w:sz w:val="28"/>
            <w:szCs w:val="28"/>
            <w:lang w:eastAsia="ru-RU"/>
          </w:rPr>
          <w:t>5</w:t>
        </w:r>
      </w:hyperlink>
      <w:r w:rsidRPr="00DB0FF2">
        <w:rPr>
          <w:rFonts w:ascii="Times New Roman" w:eastAsia="Times New Roman" w:hAnsi="Times New Roman" w:cs="Times New Roman"/>
          <w:sz w:val="28"/>
          <w:szCs w:val="28"/>
          <w:lang w:eastAsia="ru-RU"/>
        </w:rPr>
        <w:t xml:space="preserve"> - </w:t>
      </w:r>
      <w:hyperlink r:id="rId70" w:history="1">
        <w:r w:rsidRPr="00DB0FF2">
          <w:rPr>
            <w:rFonts w:ascii="Times New Roman" w:eastAsia="Times New Roman" w:hAnsi="Times New Roman" w:cs="Times New Roman"/>
            <w:sz w:val="28"/>
            <w:szCs w:val="28"/>
            <w:lang w:eastAsia="ru-RU"/>
          </w:rPr>
          <w:t>8 статьи  30</w:t>
        </w:r>
      </w:hyperlink>
      <w:r w:rsidRPr="00DB0FF2">
        <w:rPr>
          <w:rFonts w:ascii="Times New Roman" w:eastAsia="Times New Roman" w:hAnsi="Times New Roman" w:cs="Times New Roman"/>
          <w:sz w:val="28"/>
          <w:szCs w:val="28"/>
          <w:lang w:eastAsia="ru-RU"/>
        </w:rPr>
        <w:t xml:space="preserve">  Федерального  закона  от  05.04. 2013 № 44-ФЗ «О контрактной системе в сфере закупок товаров, работ, услуг для обеспечения государственных и муниципальных нужд». При этом под совокупным годовым объемом закупок заказчика понимается совокупный объем цен договоров, заключенных заказчиком с 01 февраля до окончания календарного года;</w:t>
      </w:r>
    </w:p>
    <w:p w:rsidR="0062354D" w:rsidRPr="00DB0FF2" w:rsidRDefault="0062354D" w:rsidP="0062354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 применения требований к участникам закупок;</w:t>
      </w:r>
    </w:p>
    <w:p w:rsidR="0062354D" w:rsidRPr="00DB0FF2" w:rsidRDefault="0062354D" w:rsidP="0062354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5) оценки заявок, окончательных предложений участников закупок;</w:t>
      </w:r>
    </w:p>
    <w:p w:rsidR="0062354D" w:rsidRPr="00DB0FF2" w:rsidRDefault="0062354D" w:rsidP="0062354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6) создания и функционирования комиссии по осуществлению закупок;</w:t>
      </w:r>
    </w:p>
    <w:p w:rsidR="0062354D" w:rsidRPr="00DB0FF2" w:rsidRDefault="0062354D" w:rsidP="0062354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7) определения поставщика (исполнителя, подрядчика) в соответствии с </w:t>
      </w:r>
      <w:hyperlink r:id="rId71" w:history="1">
        <w:r w:rsidRPr="00DB0FF2">
          <w:rPr>
            <w:rFonts w:ascii="Times New Roman" w:eastAsia="Times New Roman" w:hAnsi="Times New Roman" w:cs="Times New Roman"/>
            <w:sz w:val="28"/>
            <w:szCs w:val="28"/>
            <w:lang w:eastAsia="ru-RU"/>
          </w:rPr>
          <w:t>параграфами  2</w:t>
        </w:r>
      </w:hyperlink>
      <w:r w:rsidRPr="00DB0FF2">
        <w:rPr>
          <w:rFonts w:ascii="Times New Roman" w:eastAsia="Times New Roman" w:hAnsi="Times New Roman" w:cs="Times New Roman"/>
          <w:sz w:val="28"/>
          <w:szCs w:val="28"/>
          <w:lang w:eastAsia="ru-RU"/>
        </w:rPr>
        <w:t xml:space="preserve">  -  </w:t>
      </w:r>
      <w:hyperlink r:id="rId72" w:history="1">
        <w:r w:rsidRPr="00DB0FF2">
          <w:rPr>
            <w:rFonts w:ascii="Times New Roman" w:eastAsia="Times New Roman" w:hAnsi="Times New Roman" w:cs="Times New Roman"/>
            <w:sz w:val="28"/>
            <w:szCs w:val="28"/>
            <w:lang w:eastAsia="ru-RU"/>
          </w:rPr>
          <w:t>5  главы  3</w:t>
        </w:r>
      </w:hyperlink>
      <w:r w:rsidRPr="00DB0FF2">
        <w:rPr>
          <w:rFonts w:ascii="Times New Roman" w:eastAsia="Times New Roman" w:hAnsi="Times New Roman"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При этом заказчики:</w:t>
      </w:r>
    </w:p>
    <w:p w:rsidR="0062354D" w:rsidRPr="00DB0FF2" w:rsidRDefault="0062354D" w:rsidP="0062354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w:t>
      </w:r>
      <w:r w:rsidRPr="00DB0FF2">
        <w:rPr>
          <w:rFonts w:ascii="Times New Roman" w:eastAsia="Times New Roman" w:hAnsi="Times New Roman" w:cs="Times New Roman"/>
          <w:sz w:val="28"/>
          <w:szCs w:val="28"/>
          <w:lang w:eastAsia="ru-RU"/>
        </w:rPr>
        <w:lastRenderedPageBreak/>
        <w:t>нарушением ими условий договоров в соответствии с настоящим Федеральным законом;</w:t>
      </w:r>
    </w:p>
    <w:p w:rsidR="0062354D" w:rsidRPr="00DB0FF2" w:rsidRDefault="0062354D" w:rsidP="0062354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62354D" w:rsidRPr="00DB0FF2" w:rsidRDefault="0062354D" w:rsidP="0062354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8) осуществления закупки у единственного поставщика (исполнителя, подрядчика) в случаях, предусмотренных </w:t>
      </w:r>
      <w:hyperlink r:id="rId73" w:history="1">
        <w:r w:rsidRPr="00DB0FF2">
          <w:rPr>
            <w:rFonts w:ascii="Times New Roman" w:eastAsia="Times New Roman" w:hAnsi="Times New Roman" w:cs="Times New Roman"/>
            <w:sz w:val="28"/>
            <w:szCs w:val="28"/>
            <w:lang w:eastAsia="ru-RU"/>
          </w:rPr>
          <w:t>частью 1 статьи 93</w:t>
        </w:r>
      </w:hyperlink>
      <w:r w:rsidRPr="00DB0FF2">
        <w:rPr>
          <w:rFonts w:ascii="Times New Roman" w:eastAsia="Times New Roman" w:hAnsi="Times New Roman"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При этом заказчики:</w:t>
      </w:r>
    </w:p>
    <w:p w:rsidR="0062354D" w:rsidRPr="00DB0FF2" w:rsidRDefault="0062354D" w:rsidP="0062354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62354D" w:rsidRPr="00DB0FF2" w:rsidRDefault="0062354D" w:rsidP="0062354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62354D" w:rsidRPr="00DB0FF2" w:rsidRDefault="0062354D" w:rsidP="0062354D">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62354D" w:rsidRPr="00DB0FF2" w:rsidRDefault="0062354D" w:rsidP="0062354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Раздел 6. Порядок заключения, исполнения, изменения и расторжения договора</w:t>
      </w:r>
    </w:p>
    <w:p w:rsidR="0062354D" w:rsidRPr="00DB0FF2" w:rsidRDefault="0062354D" w:rsidP="006235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Статья 28.</w:t>
      </w:r>
      <w:r w:rsidRPr="00DB0FF2">
        <w:rPr>
          <w:rFonts w:ascii="Times New Roman" w:eastAsia="Times New Roman" w:hAnsi="Times New Roman" w:cs="Times New Roman"/>
          <w:sz w:val="28"/>
          <w:szCs w:val="28"/>
          <w:lang w:val="en-US" w:eastAsia="ru-RU"/>
        </w:rPr>
        <w:t> </w:t>
      </w:r>
      <w:r w:rsidRPr="00DB0FF2">
        <w:rPr>
          <w:rFonts w:ascii="Times New Roman" w:eastAsia="Times New Roman" w:hAnsi="Times New Roman" w:cs="Times New Roman"/>
          <w:sz w:val="28"/>
          <w:szCs w:val="28"/>
          <w:lang w:eastAsia="ru-RU"/>
        </w:rPr>
        <w:t>Порядок заключения договора.</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 Договор по результатам проведенной конкурентной закупки заключается в порядке, указанном в извещении об осуществлении конкурентной закупки, документации о конкурентной закупке, путем включения условий исполнения договора, предложенных участником конкурентной закупки, с которым заключается договор, в проект договора. </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конкурентной закупки, составленного по результатам конкурентной закупки. </w:t>
      </w:r>
    </w:p>
    <w:p w:rsidR="0062354D" w:rsidRPr="00DB0FF2" w:rsidRDefault="0062354D" w:rsidP="0062354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4. По результатам конкурентной закупки договор заключается с победителем конкурентной закупки, а в случаях, предусмотренных настоящим Положением о закупке, с иным участником конкурентной закупки, заявка которого на участие в конкурентной закупке признана соответствующей требованиям, установленным в извещении об осуществлении конкурентной закупки, документации о конкурентной закупке.</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5. Заказчик принимает решение об отказе от заключения договора в следующих случаях: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 если участник конкурентной закупки не соответствует требованиям, предъявляемым к участникам конкурентной закупки, указанным в извещении об осуществлении конкурентной закупки, документации о конкурентной закупке;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2) если участник конкурентной закупки представил недостоверную информацию о своем соответствии указанным требованиям, а также недостоверные сведения в заявке на участие в конкурентной закупке.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6. В случае отказа от заключения договора с победителем закупки Заказчик оформляет протокол отказа от заключения договора. </w:t>
      </w:r>
    </w:p>
    <w:p w:rsidR="0062354D" w:rsidRPr="00DB0FF2" w:rsidRDefault="0062354D" w:rsidP="0062354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7. Победитель конкурентной закупки или участник конкурентной закупки, на которого возлагается обязанность заключения договора в соответствии с </w:t>
      </w:r>
      <w:r w:rsidRPr="00DB0FF2">
        <w:rPr>
          <w:rFonts w:ascii="Times New Roman" w:eastAsia="Times New Roman" w:hAnsi="Times New Roman" w:cs="Times New Roman"/>
          <w:sz w:val="28"/>
          <w:szCs w:val="28"/>
          <w:shd w:val="clear" w:color="auto" w:fill="FFFFFF"/>
          <w:lang w:eastAsia="ru-RU"/>
        </w:rPr>
        <w:t>пунктом 4 настоящей статьи</w:t>
      </w:r>
      <w:r w:rsidRPr="00DB0FF2">
        <w:rPr>
          <w:rFonts w:ascii="Times New Roman" w:eastAsia="Times New Roman" w:hAnsi="Times New Roman" w:cs="Times New Roman"/>
          <w:sz w:val="28"/>
          <w:szCs w:val="28"/>
          <w:lang w:eastAsia="ru-RU"/>
        </w:rPr>
        <w:t>, считается уклонившимся от заключения договора при наступлении любого из следующих событий:</w:t>
      </w:r>
    </w:p>
    <w:p w:rsidR="0062354D" w:rsidRPr="00DB0FF2" w:rsidRDefault="0062354D" w:rsidP="0062354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предоставление участником конкурентной закупки письменного отказа от заключения договора;</w:t>
      </w:r>
    </w:p>
    <w:p w:rsidR="0062354D" w:rsidRPr="00DB0FF2" w:rsidRDefault="0062354D" w:rsidP="0062354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непредоставление участником конкурентной закупки в указанные в извещении об осуществлении конкурентной закупки, документации о конкурентной закупке сроки подписанного со своей стороны проекта договора;</w:t>
      </w:r>
    </w:p>
    <w:p w:rsidR="0062354D" w:rsidRPr="00DB0FF2" w:rsidRDefault="0062354D" w:rsidP="0062354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непредоставление обеспечения исполнения договора в соответствии с указанными в извещении об осуществлении конкурентной закупки, документации о конкурентной закупке требуемом размере и с соблюдением требуемого порядка, при наличии таких требований.</w:t>
      </w:r>
    </w:p>
    <w:p w:rsidR="0062354D" w:rsidRPr="00DB0FF2" w:rsidRDefault="0062354D" w:rsidP="0062354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Уклонение победителя конкурентной закупки от заключения договора является основанием возникновения ответственности такого участника конкурентной закупки, предусмотренной действующим законодательством Российской Федерации.</w:t>
      </w:r>
    </w:p>
    <w:p w:rsidR="0062354D" w:rsidRPr="00DB0FF2" w:rsidRDefault="0062354D" w:rsidP="00FF1F22">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8. </w:t>
      </w:r>
      <w:r w:rsidR="00FF1F22" w:rsidRPr="00DB0FF2">
        <w:rPr>
          <w:rFonts w:ascii="Times New Roman" w:eastAsia="Times New Roman" w:hAnsi="Times New Roman" w:cs="Times New Roman"/>
          <w:sz w:val="28"/>
          <w:szCs w:val="28"/>
          <w:lang w:eastAsia="ru-RU"/>
        </w:rPr>
        <w:t xml:space="preserve">В случае, если победитель закупки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w:t>
      </w:r>
      <w:r w:rsidR="00FF1F22" w:rsidRPr="00DB0FF2">
        <w:rPr>
          <w:rFonts w:ascii="Times New Roman" w:eastAsia="Times New Roman" w:hAnsi="Times New Roman" w:cs="Times New Roman"/>
          <w:sz w:val="28"/>
          <w:szCs w:val="28"/>
          <w:lang w:eastAsia="ru-RU"/>
        </w:rPr>
        <w:lastRenderedPageBreak/>
        <w:t>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r w:rsidRPr="00DB0FF2">
        <w:rPr>
          <w:rFonts w:ascii="Times New Roman" w:eastAsia="Times New Roman" w:hAnsi="Times New Roman" w:cs="Times New Roman"/>
          <w:sz w:val="28"/>
          <w:szCs w:val="28"/>
          <w:lang w:eastAsia="ru-RU"/>
        </w:rPr>
        <w:t>.</w:t>
      </w:r>
    </w:p>
    <w:p w:rsidR="0062354D" w:rsidRPr="00DB0FF2" w:rsidRDefault="0062354D" w:rsidP="0062354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9. Заказчик и участник конкурентной закупки, с которым заключаются договор (далее по тексту – стороны), могут проводить преддоговорные переговоры, в том числе путем направления протоколов разногласий. </w:t>
      </w:r>
    </w:p>
    <w:p w:rsidR="0062354D" w:rsidRPr="00DB0FF2" w:rsidRDefault="0062354D" w:rsidP="0062354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о закупке. </w:t>
      </w:r>
    </w:p>
    <w:p w:rsidR="0062354D" w:rsidRPr="00DB0FF2" w:rsidRDefault="0062354D" w:rsidP="0062354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 о закупке.</w:t>
      </w:r>
    </w:p>
    <w:p w:rsidR="0062354D" w:rsidRPr="00DB0FF2" w:rsidRDefault="0062354D" w:rsidP="0062354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Заказчик не обязан учитывать (полностью или частично) замечания участника конкурентной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2354D" w:rsidRPr="00DB0FF2" w:rsidRDefault="0062354D" w:rsidP="0062354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Статья 29. Порядок исполнения договора.</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статьей.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Для проверки предоставленных поставщиком (исполнителем, подрядчиком)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62354D" w:rsidRPr="00DB0FF2" w:rsidRDefault="0062354D" w:rsidP="0062354D">
      <w:pPr>
        <w:widowControl w:val="0"/>
        <w:spacing w:after="0" w:line="276" w:lineRule="auto"/>
        <w:ind w:firstLine="567"/>
        <w:jc w:val="both"/>
        <w:rPr>
          <w:rFonts w:ascii="Times New Roman" w:eastAsia="Times New Roman" w:hAnsi="Times New Roman" w:cs="Times New Roman"/>
          <w:spacing w:val="7"/>
          <w:sz w:val="28"/>
          <w:szCs w:val="28"/>
          <w:lang w:eastAsia="ru-RU" w:bidi="ru-RU"/>
        </w:rPr>
      </w:pPr>
      <w:r w:rsidRPr="00DB0FF2">
        <w:rPr>
          <w:rFonts w:ascii="Times New Roman" w:eastAsia="Times New Roman" w:hAnsi="Times New Roman" w:cs="Times New Roman"/>
          <w:spacing w:val="7"/>
          <w:sz w:val="28"/>
          <w:szCs w:val="28"/>
          <w:lang w:eastAsia="ru-RU"/>
        </w:rPr>
        <w:t xml:space="preserve">3. Приемка результатов договора (его отдельных этапов) осуществляется в порядке и сроки, установленные договором, и </w:t>
      </w:r>
      <w:r w:rsidRPr="00DB0FF2">
        <w:rPr>
          <w:rFonts w:ascii="Times New Roman" w:eastAsia="Times New Roman" w:hAnsi="Times New Roman" w:cs="Times New Roman"/>
          <w:spacing w:val="7"/>
          <w:sz w:val="28"/>
          <w:szCs w:val="28"/>
          <w:lang w:eastAsia="ru-RU"/>
        </w:rPr>
        <w:lastRenderedPageBreak/>
        <w:t xml:space="preserve">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4. Заказчик отказывает в приемке результатов исполнения договора в случае несоответствия представленных результатов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62354D" w:rsidRPr="00DB0FF2" w:rsidRDefault="0062354D" w:rsidP="0062354D">
      <w:pPr>
        <w:widowControl w:val="0"/>
        <w:spacing w:after="0" w:line="276" w:lineRule="auto"/>
        <w:ind w:firstLine="567"/>
        <w:jc w:val="both"/>
        <w:rPr>
          <w:rFonts w:ascii="Times New Roman" w:eastAsia="Times New Roman" w:hAnsi="Times New Roman" w:cs="Times New Roman"/>
          <w:spacing w:val="7"/>
          <w:sz w:val="28"/>
          <w:szCs w:val="28"/>
          <w:shd w:val="clear" w:color="auto" w:fill="FFFFFF"/>
          <w:lang w:eastAsia="ru-RU" w:bidi="ru-RU"/>
        </w:rPr>
      </w:pPr>
      <w:r w:rsidRPr="00DB0FF2">
        <w:rPr>
          <w:rFonts w:ascii="Times New Roman" w:eastAsia="Times New Roman" w:hAnsi="Times New Roman" w:cs="Times New Roman"/>
          <w:spacing w:val="7"/>
          <w:sz w:val="28"/>
          <w:szCs w:val="28"/>
          <w:lang w:eastAsia="ru-RU"/>
        </w:rPr>
        <w:t>5. </w:t>
      </w:r>
      <w:r w:rsidRPr="00DB0FF2">
        <w:rPr>
          <w:rFonts w:ascii="Times New Roman" w:eastAsia="Times New Roman" w:hAnsi="Times New Roman" w:cs="Times New Roman"/>
          <w:spacing w:val="7"/>
          <w:sz w:val="28"/>
          <w:szCs w:val="28"/>
          <w:shd w:val="clear" w:color="auto" w:fill="FFFFFF"/>
          <w:lang w:eastAsia="ru-RU" w:bidi="ru-RU"/>
        </w:rPr>
        <w:t>Заказчик вправе не отказывать в приемке поставленного товара, выполненной работы, оказанной услуги либо результатов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(исполнителем, подрядчиком) в ходе приемки.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6.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7. В случае перемены Заказчика права и обязанности Заказчика, предусмотренные договором, переходят к новому заказчику.</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8.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9.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74" w:history="1">
        <w:r w:rsidRPr="00DB0FF2">
          <w:rPr>
            <w:rFonts w:ascii="Times New Roman" w:eastAsia="Times New Roman" w:hAnsi="Times New Roman" w:cs="Times New Roman"/>
            <w:sz w:val="28"/>
            <w:szCs w:val="28"/>
            <w:lang w:eastAsia="ru-RU"/>
          </w:rPr>
          <w:t>кодексом</w:t>
        </w:r>
      </w:hyperlink>
      <w:r w:rsidRPr="00DB0FF2">
        <w:rPr>
          <w:rFonts w:ascii="Times New Roman" w:eastAsia="Times New Roman" w:hAnsi="Times New Roman" w:cs="Times New Roman"/>
          <w:sz w:val="28"/>
          <w:szCs w:val="28"/>
          <w:lang w:eastAsia="ru-RU"/>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Статья 30. Порядок изменения договора.</w:t>
      </w:r>
    </w:p>
    <w:p w:rsidR="0062354D" w:rsidRPr="00DB0FF2" w:rsidRDefault="0062354D" w:rsidP="00623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 xml:space="preserve">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w:t>
      </w:r>
      <w:hyperlink r:id="rId75" w:history="1">
        <w:r w:rsidRPr="00DB0FF2">
          <w:rPr>
            <w:rFonts w:ascii="Times New Roman" w:eastAsia="Times New Roman" w:hAnsi="Times New Roman" w:cs="Times New Roman"/>
            <w:sz w:val="28"/>
            <w:szCs w:val="28"/>
            <w:lang w:eastAsia="ru-RU"/>
          </w:rPr>
          <w:t>размещается</w:t>
        </w:r>
      </w:hyperlink>
      <w:r w:rsidRPr="00DB0FF2">
        <w:rPr>
          <w:rFonts w:ascii="Times New Roman" w:eastAsia="Times New Roman" w:hAnsi="Times New Roman" w:cs="Times New Roman"/>
          <w:sz w:val="28"/>
          <w:szCs w:val="28"/>
          <w:lang w:eastAsia="ru-RU"/>
        </w:rPr>
        <w:t xml:space="preserve"> информация об изменении договора с указанием измененных условий. </w:t>
      </w:r>
    </w:p>
    <w:p w:rsidR="00634B29" w:rsidRPr="00DB0FF2" w:rsidRDefault="00634B29" w:rsidP="00634B2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34B29" w:rsidRPr="00DB0FF2" w:rsidRDefault="00634B29" w:rsidP="00634B2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634B29" w:rsidRPr="00DB0FF2" w:rsidRDefault="00634B29" w:rsidP="00634B2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34B29" w:rsidRPr="00DB0FF2" w:rsidRDefault="00634B29" w:rsidP="00634B2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б) 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34B29" w:rsidRPr="00DB0FF2" w:rsidRDefault="00634B29" w:rsidP="00634B2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в)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десять процентов цены договора;</w:t>
      </w:r>
    </w:p>
    <w:p w:rsidR="00634B29" w:rsidRPr="00DB0FF2" w:rsidRDefault="00634B29" w:rsidP="00634B2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изменение в соответствии с законодательством Российской Федерации регулируемых цен (тарифов) на товары, работы, услуги;</w:t>
      </w:r>
    </w:p>
    <w:p w:rsidR="00634B29" w:rsidRPr="00DB0FF2" w:rsidRDefault="00634B29" w:rsidP="00634B2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3) 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634B29" w:rsidRPr="00DB0FF2" w:rsidRDefault="00634B29" w:rsidP="00634B2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4)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w:t>
      </w:r>
      <w:proofErr w:type="gramStart"/>
      <w:r w:rsidRPr="00DB0FF2">
        <w:rPr>
          <w:rFonts w:ascii="Times New Roman" w:eastAsia="Times New Roman" w:hAnsi="Times New Roman" w:cs="Times New Roman"/>
          <w:sz w:val="28"/>
          <w:szCs w:val="28"/>
          <w:lang w:eastAsia="ru-RU"/>
        </w:rPr>
        <w:t>изменение срока</w:t>
      </w:r>
      <w:proofErr w:type="gramEnd"/>
      <w:r w:rsidRPr="00DB0FF2">
        <w:rPr>
          <w:rFonts w:ascii="Times New Roman" w:eastAsia="Times New Roman" w:hAnsi="Times New Roman" w:cs="Times New Roman"/>
          <w:sz w:val="28"/>
          <w:szCs w:val="28"/>
          <w:lang w:eastAsia="ru-RU"/>
        </w:rPr>
        <w:t xml:space="preserve"> осуществляется при условии отсутствия неисполненных подрядчиком требований об уплате неустоек (штрафов, пеней), предоставления подрядчиком обеспечения исполнения договора;</w:t>
      </w:r>
    </w:p>
    <w:p w:rsidR="0062354D" w:rsidRPr="00DB0FF2" w:rsidRDefault="00634B29" w:rsidP="00634B2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5) в случае заключения договора с единственным поставщиком (подрядчиком, исполнителем).</w:t>
      </w:r>
      <w:r w:rsidR="0062354D" w:rsidRPr="00DB0FF2">
        <w:rPr>
          <w:rFonts w:ascii="Times New Roman" w:eastAsia="Times New Roman" w:hAnsi="Times New Roman" w:cs="Times New Roman"/>
          <w:sz w:val="28"/>
          <w:szCs w:val="28"/>
          <w:lang w:eastAsia="ru-RU"/>
        </w:rPr>
        <w:t xml:space="preserve">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 Любые изменения и дополнения к договору оформляются дополнительным соглашением к договору и подписываются сторонами.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Статья 31. Порядок расторжения договора.</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 xml:space="preserve">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извещением об осуществлении конкурентной закупки, документацией о конкурентной закупке и договором, а в случае осуществления закупки у единственного поставщика (исполнителя, подрядчика) договором.</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3. Заказчик обязан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об осуществлении конкурентной закупки, документацией о конкурентной закупке требованиям к участникам конкурентной закупки или предоставил недостоверную информацию о своем соответствии таким требованиям, что позволило ему стать победителем конкурентной закупки.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4. При расторжении договора в одностороннем порядке по вине поставщика (исполнителя, подрядчика)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(исполнителю, подрядчику) с требованием о возмещении понесенных убытков при их наличии.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5.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 </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6. </w:t>
      </w:r>
      <w:r w:rsidRPr="00DB0FF2">
        <w:rPr>
          <w:rFonts w:ascii="Times New Roman" w:eastAsia="Courier New" w:hAnsi="Times New Roman" w:cs="Times New Roman"/>
          <w:sz w:val="28"/>
          <w:szCs w:val="28"/>
          <w:lang w:eastAsia="ru-RU" w:bidi="ru-RU"/>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w:t>
      </w:r>
      <w:r w:rsidRPr="00DB0FF2">
        <w:rPr>
          <w:rFonts w:ascii="Times New Roman" w:eastAsia="Times New Roman" w:hAnsi="Times New Roman" w:cs="Times New Roman"/>
          <w:sz w:val="28"/>
          <w:szCs w:val="28"/>
          <w:lang w:eastAsia="ru-RU"/>
        </w:rPr>
        <w:t>исполнителю, подрядчику</w:t>
      </w:r>
      <w:r w:rsidRPr="00DB0FF2">
        <w:rPr>
          <w:rFonts w:ascii="Times New Roman" w:eastAsia="Courier New" w:hAnsi="Times New Roman" w:cs="Times New Roman"/>
          <w:sz w:val="28"/>
          <w:szCs w:val="28"/>
          <w:lang w:eastAsia="ru-RU" w:bidi="ru-RU"/>
        </w:rPr>
        <w:t>) по почте заказным письмом с уведомлением о вручении по адресу поставщика (</w:t>
      </w:r>
      <w:r w:rsidRPr="00DB0FF2">
        <w:rPr>
          <w:rFonts w:ascii="Times New Roman" w:eastAsia="Times New Roman" w:hAnsi="Times New Roman" w:cs="Times New Roman"/>
          <w:sz w:val="28"/>
          <w:szCs w:val="28"/>
          <w:lang w:eastAsia="ru-RU"/>
        </w:rPr>
        <w:t>исполнителя, подрядчика</w:t>
      </w:r>
      <w:r w:rsidRPr="00DB0FF2">
        <w:rPr>
          <w:rFonts w:ascii="Times New Roman" w:eastAsia="Courier New" w:hAnsi="Times New Roman" w:cs="Times New Roman"/>
          <w:sz w:val="28"/>
          <w:szCs w:val="28"/>
          <w:lang w:eastAsia="ru-RU" w:bidi="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w:t>
      </w:r>
      <w:r w:rsidRPr="00DB0FF2">
        <w:rPr>
          <w:rFonts w:ascii="Times New Roman" w:eastAsia="Times New Roman" w:hAnsi="Times New Roman" w:cs="Times New Roman"/>
          <w:sz w:val="28"/>
          <w:szCs w:val="28"/>
          <w:lang w:eastAsia="ru-RU"/>
        </w:rPr>
        <w:t>исполнителю, подрядчику</w:t>
      </w:r>
      <w:r w:rsidRPr="00DB0FF2">
        <w:rPr>
          <w:rFonts w:ascii="Times New Roman" w:eastAsia="Courier New" w:hAnsi="Times New Roman" w:cs="Times New Roman"/>
          <w:sz w:val="28"/>
          <w:szCs w:val="28"/>
          <w:lang w:eastAsia="ru-RU" w:bidi="ru-RU"/>
        </w:rPr>
        <w:t>). Выполнение Заказчиком требований настоящего пункта считается надлежащим уведомлением поставщика (</w:t>
      </w:r>
      <w:r w:rsidRPr="00DB0FF2">
        <w:rPr>
          <w:rFonts w:ascii="Times New Roman" w:eastAsia="Times New Roman" w:hAnsi="Times New Roman" w:cs="Times New Roman"/>
          <w:sz w:val="28"/>
          <w:szCs w:val="28"/>
          <w:lang w:eastAsia="ru-RU"/>
        </w:rPr>
        <w:t>исполнителя, подрядчика</w:t>
      </w:r>
      <w:r w:rsidRPr="00DB0FF2">
        <w:rPr>
          <w:rFonts w:ascii="Times New Roman" w:eastAsia="Courier New" w:hAnsi="Times New Roman" w:cs="Times New Roman"/>
          <w:sz w:val="28"/>
          <w:szCs w:val="28"/>
          <w:lang w:eastAsia="ru-RU" w:bidi="ru-RU"/>
        </w:rPr>
        <w:t>)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w:t>
      </w:r>
      <w:r w:rsidRPr="00DB0FF2">
        <w:rPr>
          <w:rFonts w:ascii="Times New Roman" w:eastAsia="Times New Roman" w:hAnsi="Times New Roman" w:cs="Times New Roman"/>
          <w:sz w:val="28"/>
          <w:szCs w:val="28"/>
          <w:lang w:eastAsia="ru-RU"/>
        </w:rPr>
        <w:t xml:space="preserve">исполнителю, </w:t>
      </w:r>
      <w:r w:rsidRPr="00DB0FF2">
        <w:rPr>
          <w:rFonts w:ascii="Times New Roman" w:eastAsia="Times New Roman" w:hAnsi="Times New Roman" w:cs="Times New Roman"/>
          <w:sz w:val="28"/>
          <w:szCs w:val="28"/>
          <w:lang w:eastAsia="ru-RU"/>
        </w:rPr>
        <w:lastRenderedPageBreak/>
        <w:t>подрядчику</w:t>
      </w:r>
      <w:r w:rsidRPr="00DB0FF2">
        <w:rPr>
          <w:rFonts w:ascii="Times New Roman" w:eastAsia="Courier New" w:hAnsi="Times New Roman" w:cs="Times New Roman"/>
          <w:sz w:val="28"/>
          <w:szCs w:val="28"/>
          <w:lang w:eastAsia="ru-RU" w:bidi="ru-RU"/>
        </w:rPr>
        <w:t>) указанного уведомления либо дата получения Заказчиком информации об отсутствии поставщика (</w:t>
      </w:r>
      <w:r w:rsidRPr="00DB0FF2">
        <w:rPr>
          <w:rFonts w:ascii="Times New Roman" w:eastAsia="Times New Roman" w:hAnsi="Times New Roman" w:cs="Times New Roman"/>
          <w:sz w:val="28"/>
          <w:szCs w:val="28"/>
          <w:lang w:eastAsia="ru-RU"/>
        </w:rPr>
        <w:t>исполнителя, подрядчика</w:t>
      </w:r>
      <w:r w:rsidRPr="00DB0FF2">
        <w:rPr>
          <w:rFonts w:ascii="Times New Roman" w:eastAsia="Courier New" w:hAnsi="Times New Roman" w:cs="Times New Roman"/>
          <w:sz w:val="28"/>
          <w:szCs w:val="28"/>
          <w:lang w:eastAsia="ru-RU" w:bidi="ru-RU"/>
        </w:rPr>
        <w:t>) по его адресу, указанному в договоре.</w:t>
      </w:r>
    </w:p>
    <w:p w:rsidR="0062354D" w:rsidRPr="00DB0FF2" w:rsidRDefault="0062354D" w:rsidP="0062354D">
      <w:pPr>
        <w:autoSpaceDE w:val="0"/>
        <w:autoSpaceDN w:val="0"/>
        <w:adjustRightInd w:val="0"/>
        <w:spacing w:after="0" w:line="276" w:lineRule="auto"/>
        <w:ind w:firstLine="567"/>
        <w:jc w:val="both"/>
        <w:rPr>
          <w:rFonts w:ascii="Times New Roman" w:eastAsia="Courier New" w:hAnsi="Times New Roman" w:cs="Times New Roman"/>
          <w:sz w:val="28"/>
          <w:szCs w:val="28"/>
          <w:lang w:eastAsia="ru-RU" w:bidi="ru-RU"/>
        </w:rPr>
      </w:pPr>
      <w:r w:rsidRPr="00DB0FF2">
        <w:rPr>
          <w:rFonts w:ascii="Times New Roman" w:eastAsia="Times New Roman" w:hAnsi="Times New Roman" w:cs="Times New Roman"/>
          <w:sz w:val="28"/>
          <w:szCs w:val="28"/>
          <w:lang w:eastAsia="ru-RU"/>
        </w:rPr>
        <w:t>7. </w:t>
      </w:r>
      <w:r w:rsidRPr="00DB0FF2">
        <w:rPr>
          <w:rFonts w:ascii="Times New Roman" w:eastAsia="Courier New" w:hAnsi="Times New Roman" w:cs="Times New Roman"/>
          <w:sz w:val="28"/>
          <w:szCs w:val="28"/>
          <w:lang w:eastAsia="ru-RU" w:bidi="ru-RU"/>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62354D" w:rsidRPr="00DB0FF2" w:rsidRDefault="0062354D" w:rsidP="0062354D">
      <w:pPr>
        <w:autoSpaceDE w:val="0"/>
        <w:autoSpaceDN w:val="0"/>
        <w:adjustRightInd w:val="0"/>
        <w:spacing w:after="0" w:line="276" w:lineRule="auto"/>
        <w:ind w:firstLine="567"/>
        <w:jc w:val="both"/>
        <w:rPr>
          <w:rFonts w:ascii="Times New Roman" w:eastAsia="Courier New" w:hAnsi="Times New Roman" w:cs="Times New Roman"/>
          <w:sz w:val="28"/>
          <w:szCs w:val="28"/>
          <w:lang w:eastAsia="ru-RU" w:bidi="ru-RU"/>
        </w:rPr>
      </w:pPr>
      <w:r w:rsidRPr="00DB0FF2">
        <w:rPr>
          <w:rFonts w:ascii="Times New Roman" w:eastAsia="Times New Roman" w:hAnsi="Times New Roman" w:cs="Times New Roman"/>
          <w:sz w:val="28"/>
          <w:szCs w:val="28"/>
          <w:lang w:eastAsia="ru-RU"/>
        </w:rPr>
        <w:t>8. </w:t>
      </w:r>
      <w:r w:rsidRPr="00DB0FF2">
        <w:rPr>
          <w:rFonts w:ascii="Times New Roman" w:eastAsia="Courier New" w:hAnsi="Times New Roman" w:cs="Times New Roman"/>
          <w:sz w:val="28"/>
          <w:szCs w:val="28"/>
          <w:lang w:eastAsia="ru-RU" w:bidi="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(исполнителем, подрядчиком)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62354D" w:rsidRPr="00DB0FF2" w:rsidRDefault="0062354D" w:rsidP="0062354D">
      <w:pPr>
        <w:autoSpaceDE w:val="0"/>
        <w:autoSpaceDN w:val="0"/>
        <w:adjustRightInd w:val="0"/>
        <w:spacing w:after="0" w:line="276" w:lineRule="auto"/>
        <w:ind w:firstLine="567"/>
        <w:jc w:val="both"/>
        <w:rPr>
          <w:rFonts w:ascii="Times New Roman" w:eastAsia="Calibri" w:hAnsi="Times New Roman" w:cs="Times New Roman"/>
          <w:sz w:val="28"/>
          <w:szCs w:val="28"/>
          <w:shd w:val="clear" w:color="auto" w:fill="FFFFFF"/>
          <w:lang w:eastAsia="ru-RU" w:bidi="ru-RU"/>
        </w:rPr>
      </w:pPr>
      <w:r w:rsidRPr="00DB0FF2">
        <w:rPr>
          <w:rFonts w:ascii="Times New Roman" w:eastAsia="Times New Roman" w:hAnsi="Times New Roman" w:cs="Times New Roman"/>
          <w:sz w:val="28"/>
          <w:szCs w:val="28"/>
          <w:lang w:eastAsia="ru-RU"/>
        </w:rPr>
        <w:t>9. </w:t>
      </w:r>
      <w:r w:rsidRPr="00DB0FF2">
        <w:rPr>
          <w:rFonts w:ascii="Times New Roman" w:eastAsia="Calibri" w:hAnsi="Times New Roman" w:cs="Times New Roman"/>
          <w:sz w:val="28"/>
          <w:szCs w:val="28"/>
          <w:shd w:val="clear" w:color="auto" w:fill="FFFFFF"/>
          <w:lang w:eastAsia="ru-RU" w:bidi="ru-RU"/>
        </w:rPr>
        <w:t>Поставщик (исполнитель,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Calibri" w:hAnsi="Times New Roman" w:cs="Times New Roman"/>
          <w:sz w:val="28"/>
          <w:szCs w:val="28"/>
          <w:shd w:val="clear" w:color="auto" w:fill="FFFFFF"/>
          <w:lang w:eastAsia="ru-RU" w:bidi="ru-RU"/>
        </w:rPr>
        <w:t>10. Решение поставщика (исполнителя,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(исполнителем, подрядчиком) подтверждения о его вручении Заказчику. Выполнение поставщиком (исполнителем, подрядчиком)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(исполнителем, подрядчиком) подтверждения о вручении Заказчику указанного уведомления.</w:t>
      </w:r>
    </w:p>
    <w:p w:rsidR="0062354D" w:rsidRPr="00DB0FF2" w:rsidRDefault="0062354D" w:rsidP="0062354D">
      <w:pPr>
        <w:widowControl w:val="0"/>
        <w:spacing w:after="0" w:line="276" w:lineRule="auto"/>
        <w:ind w:firstLine="567"/>
        <w:jc w:val="both"/>
        <w:rPr>
          <w:rFonts w:ascii="Times New Roman" w:eastAsia="Times New Roman" w:hAnsi="Times New Roman" w:cs="Times New Roman"/>
          <w:spacing w:val="7"/>
          <w:sz w:val="28"/>
          <w:szCs w:val="28"/>
          <w:lang w:eastAsia="ru-RU"/>
        </w:rPr>
      </w:pPr>
      <w:r w:rsidRPr="00DB0FF2">
        <w:rPr>
          <w:rFonts w:ascii="Times New Roman" w:eastAsia="Times New Roman" w:hAnsi="Times New Roman" w:cs="Times New Roman"/>
          <w:spacing w:val="7"/>
          <w:sz w:val="28"/>
          <w:szCs w:val="28"/>
          <w:lang w:eastAsia="ru-RU"/>
        </w:rPr>
        <w:t>11. </w:t>
      </w:r>
      <w:r w:rsidRPr="00DB0FF2">
        <w:rPr>
          <w:rFonts w:ascii="Times New Roman" w:eastAsia="Times New Roman" w:hAnsi="Times New Roman" w:cs="Times New Roman"/>
          <w:sz w:val="28"/>
          <w:szCs w:val="28"/>
          <w:shd w:val="clear" w:color="auto" w:fill="FFFFFF"/>
          <w:lang w:eastAsia="ru-RU" w:bidi="ru-RU"/>
        </w:rPr>
        <w:t xml:space="preserve">Решение поставщика (исполнителя,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w:t>
      </w:r>
      <w:r w:rsidRPr="00DB0FF2">
        <w:rPr>
          <w:rFonts w:ascii="Times New Roman" w:eastAsia="Times New Roman" w:hAnsi="Times New Roman" w:cs="Times New Roman"/>
          <w:sz w:val="28"/>
          <w:szCs w:val="28"/>
          <w:shd w:val="clear" w:color="auto" w:fill="FFFFFF"/>
          <w:lang w:eastAsia="ru-RU" w:bidi="ru-RU"/>
        </w:rPr>
        <w:lastRenderedPageBreak/>
        <w:t>поставщиком (исполнителем, подрядчиком) Заказчика об одностороннем отказе от исполнения договора.</w:t>
      </w:r>
    </w:p>
    <w:p w:rsidR="0062354D" w:rsidRPr="00DB0FF2" w:rsidRDefault="0062354D" w:rsidP="0062354D">
      <w:pPr>
        <w:widowControl w:val="0"/>
        <w:spacing w:after="0" w:line="276" w:lineRule="auto"/>
        <w:ind w:firstLine="567"/>
        <w:jc w:val="both"/>
        <w:rPr>
          <w:rFonts w:ascii="Times New Roman" w:eastAsia="Times New Roman" w:hAnsi="Times New Roman" w:cs="Times New Roman"/>
          <w:spacing w:val="7"/>
          <w:sz w:val="28"/>
          <w:szCs w:val="28"/>
          <w:lang w:eastAsia="ru-RU"/>
        </w:rPr>
      </w:pPr>
      <w:r w:rsidRPr="00DB0FF2">
        <w:rPr>
          <w:rFonts w:ascii="Times New Roman" w:eastAsia="Times New Roman" w:hAnsi="Times New Roman" w:cs="Times New Roman"/>
          <w:spacing w:val="7"/>
          <w:sz w:val="28"/>
          <w:szCs w:val="28"/>
          <w:lang w:eastAsia="ru-RU"/>
        </w:rPr>
        <w:t>12. </w:t>
      </w:r>
      <w:r w:rsidRPr="00DB0FF2">
        <w:rPr>
          <w:rFonts w:ascii="Times New Roman" w:eastAsia="Times New Roman" w:hAnsi="Times New Roman" w:cs="Times New Roman"/>
          <w:sz w:val="28"/>
          <w:szCs w:val="28"/>
          <w:shd w:val="clear" w:color="auto" w:fill="FFFFFF"/>
          <w:lang w:eastAsia="ru-RU" w:bidi="ru-RU"/>
        </w:rPr>
        <w:t>Поставщик (исполнитель,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2354D" w:rsidRPr="00DB0FF2" w:rsidRDefault="0062354D" w:rsidP="0062354D">
      <w:pPr>
        <w:widowControl w:val="0"/>
        <w:spacing w:after="0" w:line="276" w:lineRule="auto"/>
        <w:ind w:firstLine="567"/>
        <w:jc w:val="both"/>
        <w:rPr>
          <w:rFonts w:ascii="Times New Roman" w:eastAsia="Times New Roman" w:hAnsi="Times New Roman" w:cs="Times New Roman"/>
          <w:sz w:val="28"/>
          <w:szCs w:val="28"/>
          <w:shd w:val="clear" w:color="auto" w:fill="FFFFFF"/>
          <w:lang w:eastAsia="ru-RU" w:bidi="ru-RU"/>
        </w:rPr>
      </w:pPr>
      <w:r w:rsidRPr="00DB0FF2">
        <w:rPr>
          <w:rFonts w:ascii="Times New Roman" w:eastAsia="Times New Roman" w:hAnsi="Times New Roman" w:cs="Times New Roman"/>
          <w:spacing w:val="7"/>
          <w:sz w:val="28"/>
          <w:szCs w:val="28"/>
          <w:lang w:eastAsia="ru-RU"/>
        </w:rPr>
        <w:t>13. </w:t>
      </w:r>
      <w:r w:rsidRPr="00DB0FF2">
        <w:rPr>
          <w:rFonts w:ascii="Times New Roman" w:eastAsia="Times New Roman" w:hAnsi="Times New Roman" w:cs="Times New Roman"/>
          <w:sz w:val="28"/>
          <w:szCs w:val="28"/>
          <w:shd w:val="clear" w:color="auto" w:fill="FFFFFF"/>
          <w:lang w:eastAsia="ru-RU" w:bidi="ru-RU"/>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2354D" w:rsidRPr="00DB0FF2" w:rsidRDefault="0062354D" w:rsidP="0062354D">
      <w:pPr>
        <w:spacing w:after="0" w:line="240"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spacing w:after="0" w:line="276" w:lineRule="auto"/>
        <w:jc w:val="center"/>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Раздел 7. Заключительные положения</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Статья 32. Ответственность за нарушение требований настоящего Положения о закупке виновные лица несут ответственность в соответствии с законодательством Российской Федерации. </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К настоящему Положению о закупке прилагается и является неотъемлемой частью:</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приложение – критерии и порядок оценки заявок на участие в конкурентной закупке.</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spacing w:after="0" w:line="276" w:lineRule="auto"/>
        <w:jc w:val="center"/>
        <w:rPr>
          <w:rFonts w:ascii="Times New Roman" w:eastAsia="Times New Roman" w:hAnsi="Times New Roman" w:cs="Times New Roman"/>
          <w:sz w:val="28"/>
          <w:szCs w:val="28"/>
          <w:lang w:eastAsia="ru-RU"/>
        </w:rPr>
        <w:sectPr w:rsidR="0062354D" w:rsidRPr="00DB0FF2" w:rsidSect="00F75EB0">
          <w:headerReference w:type="even" r:id="rId76"/>
          <w:headerReference w:type="default" r:id="rId77"/>
          <w:pgSz w:w="11906" w:h="16838" w:code="9"/>
          <w:pgMar w:top="1134" w:right="566" w:bottom="993" w:left="1843" w:header="567" w:footer="567" w:gutter="0"/>
          <w:pgNumType w:start="1"/>
          <w:cols w:space="708"/>
          <w:docGrid w:linePitch="381"/>
        </w:sectPr>
      </w:pPr>
      <w:r w:rsidRPr="00DB0FF2">
        <w:rPr>
          <w:rFonts w:ascii="Times New Roman" w:eastAsia="Times New Roman" w:hAnsi="Times New Roman" w:cs="Times New Roman"/>
          <w:sz w:val="28"/>
          <w:szCs w:val="28"/>
          <w:lang w:eastAsia="ru-RU"/>
        </w:rPr>
        <w:t>___________</w:t>
      </w:r>
    </w:p>
    <w:bookmarkEnd w:id="47"/>
    <w:bookmarkEnd w:id="48"/>
    <w:bookmarkEnd w:id="49"/>
    <w:p w:rsidR="0062354D" w:rsidRPr="00DB0FF2" w:rsidRDefault="0062354D" w:rsidP="0062354D">
      <w:pPr>
        <w:spacing w:after="0" w:line="240" w:lineRule="exact"/>
        <w:ind w:left="623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 xml:space="preserve">Приложение </w:t>
      </w:r>
    </w:p>
    <w:p w:rsidR="0062354D" w:rsidRPr="00DB0FF2" w:rsidRDefault="0062354D" w:rsidP="0062354D">
      <w:pPr>
        <w:widowControl w:val="0"/>
        <w:autoSpaceDE w:val="0"/>
        <w:autoSpaceDN w:val="0"/>
        <w:adjustRightInd w:val="0"/>
        <w:spacing w:after="0" w:line="240" w:lineRule="exact"/>
        <w:ind w:left="6237"/>
        <w:rPr>
          <w:rFonts w:ascii="Times New Roman" w:eastAsia="Times New Roman" w:hAnsi="Times New Roman" w:cs="Times New Roman"/>
          <w:sz w:val="28"/>
          <w:szCs w:val="28"/>
          <w:lang w:eastAsia="ru-RU"/>
        </w:rPr>
      </w:pPr>
    </w:p>
    <w:p w:rsidR="0062354D" w:rsidRPr="00DB0FF2" w:rsidRDefault="0062354D" w:rsidP="0062354D">
      <w:pPr>
        <w:widowControl w:val="0"/>
        <w:autoSpaceDE w:val="0"/>
        <w:autoSpaceDN w:val="0"/>
        <w:adjustRightInd w:val="0"/>
        <w:spacing w:after="0" w:line="240" w:lineRule="exact"/>
        <w:ind w:left="6237"/>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к типовому положению о закупке товаров, работ, услуг</w:t>
      </w:r>
      <w:r w:rsidRPr="00DB0FF2">
        <w:rPr>
          <w:rFonts w:ascii="Times New Roman" w:eastAsia="Calibri" w:hAnsi="Times New Roman" w:cs="Times New Roman"/>
          <w:sz w:val="28"/>
          <w:szCs w:val="28"/>
        </w:rPr>
        <w:t xml:space="preserve"> для нужд муниципальных бюджетных, автономных учреждений, муниципальных предприятий</w:t>
      </w:r>
    </w:p>
    <w:p w:rsidR="0062354D" w:rsidRPr="00DB0FF2" w:rsidRDefault="0062354D" w:rsidP="006235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bookmarkStart w:id="57" w:name="Par737"/>
      <w:bookmarkEnd w:id="57"/>
      <w:r w:rsidRPr="00DB0FF2">
        <w:rPr>
          <w:rFonts w:ascii="Times New Roman" w:eastAsia="Times New Roman" w:hAnsi="Times New Roman" w:cs="Times New Roman"/>
          <w:b/>
          <w:sz w:val="28"/>
          <w:szCs w:val="28"/>
          <w:lang w:eastAsia="ru-RU"/>
        </w:rPr>
        <w:t>КРИТЕРИИ И ПОРЯДОК</w:t>
      </w:r>
    </w:p>
    <w:p w:rsidR="0062354D" w:rsidRPr="00DB0FF2" w:rsidRDefault="0062354D" w:rsidP="006235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оценки заявок на участие в конкурентной закупке </w:t>
      </w:r>
    </w:p>
    <w:p w:rsidR="0062354D" w:rsidRPr="00DB0FF2" w:rsidRDefault="0062354D" w:rsidP="006235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2354D" w:rsidRPr="00DB0FF2" w:rsidRDefault="0062354D" w:rsidP="006235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 </w:t>
      </w:r>
      <w:r w:rsidR="00AB20B7" w:rsidRPr="00DB0FF2">
        <w:rPr>
          <w:rFonts w:ascii="Times New Roman" w:eastAsia="Times New Roman" w:hAnsi="Times New Roman" w:cs="Times New Roman"/>
          <w:sz w:val="28"/>
          <w:szCs w:val="28"/>
          <w:lang w:eastAsia="ru-RU"/>
        </w:rPr>
        <w:t>Настоящий порядок применяется для проведения оценки заявок на участие в открытом конкурсе, конкурсе в электронной форме (далее - конкурс) и оценки заявок на участие в запросе предложений в электронной форме (далее - запрос предложений)</w:t>
      </w:r>
      <w:r w:rsidRPr="00DB0FF2">
        <w:rPr>
          <w:rFonts w:ascii="Times New Roman" w:eastAsia="Times New Roman" w:hAnsi="Times New Roman" w:cs="Times New Roman"/>
          <w:sz w:val="28"/>
          <w:szCs w:val="28"/>
          <w:lang w:eastAsia="ru-RU"/>
        </w:rPr>
        <w:t>.</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представлении документов и сведений соответственно предмету оценки по каждому критерию, установить значимость критериев.</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Совокупная значимость всех критериев должна быть равна 100 %.</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 Оценка и сопоставление заявок на участие в конкурентной закупке в целях определения победителя конкурентной закупки осуществляются комиссией по осуществлению конкурентных закупок с привлечением при необходимости экспертов в соответствующей области предмета закупки.</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5. Для оценки заявок на участие в конкурентной закупке могут использоваться следующие критерии с соответствующими предельным значимостями: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551"/>
        <w:gridCol w:w="3544"/>
        <w:gridCol w:w="2410"/>
      </w:tblGrid>
      <w:tr w:rsidR="0062354D" w:rsidRPr="00DB0FF2" w:rsidTr="00C31D9A">
        <w:tc>
          <w:tcPr>
            <w:tcW w:w="1101" w:type="dxa"/>
            <w:vAlign w:val="center"/>
          </w:tcPr>
          <w:p w:rsidR="0062354D" w:rsidRPr="00DB0FF2" w:rsidRDefault="0062354D" w:rsidP="0062354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Номер критерия</w:t>
            </w:r>
          </w:p>
        </w:tc>
        <w:tc>
          <w:tcPr>
            <w:tcW w:w="2551" w:type="dxa"/>
            <w:vAlign w:val="center"/>
          </w:tcPr>
          <w:p w:rsidR="0062354D" w:rsidRPr="00DB0FF2" w:rsidRDefault="0062354D" w:rsidP="0062354D">
            <w:pPr>
              <w:autoSpaceDE w:val="0"/>
              <w:autoSpaceDN w:val="0"/>
              <w:adjustRightInd w:val="0"/>
              <w:spacing w:after="0" w:line="240" w:lineRule="auto"/>
              <w:ind w:firstLine="34"/>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Критерии оценки заявок на участие в конкурентной закупке</w:t>
            </w:r>
          </w:p>
        </w:tc>
        <w:tc>
          <w:tcPr>
            <w:tcW w:w="3544" w:type="dxa"/>
            <w:vAlign w:val="center"/>
          </w:tcPr>
          <w:p w:rsidR="0062354D" w:rsidRPr="00DB0FF2" w:rsidRDefault="0062354D" w:rsidP="0062354D">
            <w:pPr>
              <w:autoSpaceDE w:val="0"/>
              <w:autoSpaceDN w:val="0"/>
              <w:adjustRightInd w:val="0"/>
              <w:spacing w:after="0" w:line="240" w:lineRule="auto"/>
              <w:ind w:firstLine="34"/>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Для проведения оценки в документации о конкурентной закупке необходимо установить:</w:t>
            </w:r>
          </w:p>
        </w:tc>
        <w:tc>
          <w:tcPr>
            <w:tcW w:w="2410" w:type="dxa"/>
            <w:vAlign w:val="center"/>
          </w:tcPr>
          <w:p w:rsidR="0062354D" w:rsidRPr="00DB0FF2" w:rsidRDefault="0062354D" w:rsidP="0062354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Значимость критериев в процентах.</w:t>
            </w:r>
          </w:p>
          <w:p w:rsidR="0062354D" w:rsidRPr="00DB0FF2" w:rsidRDefault="0062354D" w:rsidP="0062354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Точная значимость критерия должна быть установлена Заказчиком в документации о </w:t>
            </w:r>
            <w:r w:rsidRPr="00DB0FF2">
              <w:rPr>
                <w:rFonts w:ascii="Times New Roman" w:eastAsia="Times New Roman" w:hAnsi="Times New Roman" w:cs="Times New Roman"/>
                <w:sz w:val="28"/>
                <w:szCs w:val="28"/>
                <w:lang w:eastAsia="ru-RU"/>
              </w:rPr>
              <w:lastRenderedPageBreak/>
              <w:t>конкурентной закупке</w:t>
            </w:r>
          </w:p>
        </w:tc>
      </w:tr>
      <w:tr w:rsidR="0062354D" w:rsidRPr="00DB0FF2" w:rsidTr="00C31D9A">
        <w:trPr>
          <w:trHeight w:val="372"/>
        </w:trPr>
        <w:tc>
          <w:tcPr>
            <w:tcW w:w="1101" w:type="dxa"/>
            <w:vAlign w:val="center"/>
          </w:tcPr>
          <w:p w:rsidR="0062354D" w:rsidRPr="00DB0FF2" w:rsidRDefault="0062354D" w:rsidP="0062354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lastRenderedPageBreak/>
              <w:t>1</w:t>
            </w:r>
          </w:p>
        </w:tc>
        <w:tc>
          <w:tcPr>
            <w:tcW w:w="2551" w:type="dxa"/>
            <w:vAlign w:val="center"/>
          </w:tcPr>
          <w:p w:rsidR="0062354D" w:rsidRPr="00DB0FF2" w:rsidRDefault="0062354D" w:rsidP="0062354D">
            <w:pPr>
              <w:autoSpaceDE w:val="0"/>
              <w:autoSpaceDN w:val="0"/>
              <w:adjustRightInd w:val="0"/>
              <w:spacing w:after="0" w:line="240" w:lineRule="auto"/>
              <w:ind w:firstLine="34"/>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w:t>
            </w:r>
          </w:p>
        </w:tc>
        <w:tc>
          <w:tcPr>
            <w:tcW w:w="3544" w:type="dxa"/>
          </w:tcPr>
          <w:p w:rsidR="0062354D" w:rsidRPr="00DB0FF2" w:rsidRDefault="0062354D" w:rsidP="0062354D">
            <w:pPr>
              <w:autoSpaceDE w:val="0"/>
              <w:autoSpaceDN w:val="0"/>
              <w:adjustRightInd w:val="0"/>
              <w:spacing w:after="0" w:line="240" w:lineRule="auto"/>
              <w:ind w:firstLine="34"/>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w:t>
            </w:r>
          </w:p>
        </w:tc>
        <w:tc>
          <w:tcPr>
            <w:tcW w:w="2410" w:type="dxa"/>
            <w:vAlign w:val="center"/>
          </w:tcPr>
          <w:p w:rsidR="0062354D" w:rsidRPr="00DB0FF2" w:rsidRDefault="0062354D" w:rsidP="0062354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w:t>
            </w:r>
          </w:p>
        </w:tc>
      </w:tr>
      <w:tr w:rsidR="0062354D" w:rsidRPr="00DB0FF2" w:rsidTr="00C31D9A">
        <w:trPr>
          <w:trHeight w:val="732"/>
        </w:trPr>
        <w:tc>
          <w:tcPr>
            <w:tcW w:w="1101" w:type="dxa"/>
            <w:vAlign w:val="center"/>
          </w:tcPr>
          <w:p w:rsidR="0062354D" w:rsidRPr="00DB0FF2" w:rsidRDefault="0062354D" w:rsidP="0062354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w:t>
            </w:r>
          </w:p>
        </w:tc>
        <w:tc>
          <w:tcPr>
            <w:tcW w:w="2551" w:type="dxa"/>
            <w:vAlign w:val="center"/>
          </w:tcPr>
          <w:p w:rsidR="0062354D" w:rsidRPr="00DB0FF2" w:rsidRDefault="0062354D" w:rsidP="0062354D">
            <w:pPr>
              <w:autoSpaceDE w:val="0"/>
              <w:autoSpaceDN w:val="0"/>
              <w:adjustRightInd w:val="0"/>
              <w:spacing w:after="0" w:line="240" w:lineRule="auto"/>
              <w:ind w:firstLine="34"/>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Цена договора</w:t>
            </w:r>
          </w:p>
        </w:tc>
        <w:tc>
          <w:tcPr>
            <w:tcW w:w="3544" w:type="dxa"/>
          </w:tcPr>
          <w:p w:rsidR="0062354D" w:rsidRPr="00DB0FF2" w:rsidRDefault="0062354D" w:rsidP="0062354D">
            <w:pPr>
              <w:autoSpaceDE w:val="0"/>
              <w:autoSpaceDN w:val="0"/>
              <w:adjustRightInd w:val="0"/>
              <w:spacing w:after="0" w:line="240" w:lineRule="auto"/>
              <w:ind w:firstLine="34"/>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начальную (максимальную) цену договора</w:t>
            </w:r>
          </w:p>
        </w:tc>
        <w:tc>
          <w:tcPr>
            <w:tcW w:w="2410" w:type="dxa"/>
            <w:vAlign w:val="center"/>
          </w:tcPr>
          <w:p w:rsidR="0062354D" w:rsidRPr="00DB0FF2" w:rsidRDefault="0062354D" w:rsidP="0062354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не менее 60 %</w:t>
            </w:r>
          </w:p>
        </w:tc>
      </w:tr>
      <w:tr w:rsidR="0062354D" w:rsidRPr="00DB0FF2" w:rsidTr="00C31D9A">
        <w:tc>
          <w:tcPr>
            <w:tcW w:w="1101" w:type="dxa"/>
            <w:vAlign w:val="center"/>
          </w:tcPr>
          <w:p w:rsidR="0062354D" w:rsidRPr="00DB0FF2" w:rsidRDefault="0062354D" w:rsidP="0062354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w:t>
            </w:r>
          </w:p>
        </w:tc>
        <w:tc>
          <w:tcPr>
            <w:tcW w:w="2551" w:type="dxa"/>
            <w:vAlign w:val="center"/>
          </w:tcPr>
          <w:p w:rsidR="0062354D" w:rsidRPr="00DB0FF2" w:rsidRDefault="0062354D" w:rsidP="0062354D">
            <w:pPr>
              <w:autoSpaceDE w:val="0"/>
              <w:autoSpaceDN w:val="0"/>
              <w:adjustRightInd w:val="0"/>
              <w:spacing w:after="0" w:line="240" w:lineRule="auto"/>
              <w:ind w:firstLine="34"/>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Квалификация участника конкурентной закупки (опыт, образование, квалификация персонала, деловая репутация)</w:t>
            </w:r>
          </w:p>
        </w:tc>
        <w:tc>
          <w:tcPr>
            <w:tcW w:w="3544" w:type="dxa"/>
            <w:vMerge w:val="restart"/>
          </w:tcPr>
          <w:p w:rsidR="0062354D" w:rsidRPr="00DB0FF2" w:rsidRDefault="0062354D" w:rsidP="0062354D">
            <w:pPr>
              <w:autoSpaceDE w:val="0"/>
              <w:autoSpaceDN w:val="0"/>
              <w:adjustRightInd w:val="0"/>
              <w:spacing w:after="0" w:line="240" w:lineRule="auto"/>
              <w:ind w:firstLine="34"/>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1. Конкретный предмет оценки по критерию (например, оценивается опыт по стоимости выполненных ранее аналогичных работ).</w:t>
            </w:r>
          </w:p>
          <w:p w:rsidR="0062354D" w:rsidRPr="00DB0FF2" w:rsidRDefault="0062354D" w:rsidP="0062354D">
            <w:pPr>
              <w:autoSpaceDE w:val="0"/>
              <w:autoSpaceDN w:val="0"/>
              <w:adjustRightInd w:val="0"/>
              <w:spacing w:after="0" w:line="240" w:lineRule="auto"/>
              <w:ind w:firstLine="34"/>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Формы для заполнения участником конкурентной закупки по соответствующему предмету оценки (например, таблица, отражающая опыт участника конкурентной закупки).</w:t>
            </w:r>
          </w:p>
          <w:p w:rsidR="0062354D" w:rsidRPr="00DB0FF2" w:rsidRDefault="0062354D" w:rsidP="0062354D">
            <w:pPr>
              <w:autoSpaceDE w:val="0"/>
              <w:autoSpaceDN w:val="0"/>
              <w:adjustRightInd w:val="0"/>
              <w:spacing w:after="0" w:line="240" w:lineRule="auto"/>
              <w:ind w:firstLine="34"/>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Требования о представлении документов и сведений (например, копии ранее заключенных договоров и актов сдачи-приемки)</w:t>
            </w:r>
          </w:p>
        </w:tc>
        <w:tc>
          <w:tcPr>
            <w:tcW w:w="2410" w:type="dxa"/>
            <w:vMerge w:val="restart"/>
            <w:vAlign w:val="center"/>
          </w:tcPr>
          <w:p w:rsidR="0062354D" w:rsidRPr="00DB0FF2" w:rsidRDefault="0062354D" w:rsidP="0062354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не более 40 %</w:t>
            </w:r>
          </w:p>
          <w:p w:rsidR="0062354D" w:rsidRPr="00DB0FF2" w:rsidRDefault="0062354D" w:rsidP="0062354D">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tc>
      </w:tr>
      <w:tr w:rsidR="0062354D" w:rsidRPr="00DB0FF2" w:rsidTr="00C31D9A">
        <w:tc>
          <w:tcPr>
            <w:tcW w:w="1101" w:type="dxa"/>
            <w:vAlign w:val="center"/>
          </w:tcPr>
          <w:p w:rsidR="0062354D" w:rsidRPr="00DB0FF2" w:rsidRDefault="0062354D" w:rsidP="0062354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w:t>
            </w:r>
          </w:p>
        </w:tc>
        <w:tc>
          <w:tcPr>
            <w:tcW w:w="2551" w:type="dxa"/>
            <w:vAlign w:val="center"/>
          </w:tcPr>
          <w:p w:rsidR="0062354D" w:rsidRPr="00DB0FF2" w:rsidRDefault="0062354D" w:rsidP="0062354D">
            <w:pPr>
              <w:autoSpaceDE w:val="0"/>
              <w:autoSpaceDN w:val="0"/>
              <w:adjustRightInd w:val="0"/>
              <w:spacing w:after="0" w:line="240" w:lineRule="auto"/>
              <w:ind w:firstLine="34"/>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Качество (характеристика) товара, работы, услуги</w:t>
            </w:r>
          </w:p>
        </w:tc>
        <w:tc>
          <w:tcPr>
            <w:tcW w:w="3544" w:type="dxa"/>
            <w:vMerge/>
          </w:tcPr>
          <w:p w:rsidR="0062354D" w:rsidRPr="00DB0FF2" w:rsidRDefault="0062354D" w:rsidP="0062354D">
            <w:pPr>
              <w:autoSpaceDE w:val="0"/>
              <w:autoSpaceDN w:val="0"/>
              <w:adjustRightInd w:val="0"/>
              <w:spacing w:after="0" w:line="240" w:lineRule="auto"/>
              <w:ind w:firstLine="34"/>
              <w:jc w:val="center"/>
              <w:outlineLvl w:val="0"/>
              <w:rPr>
                <w:rFonts w:ascii="Times New Roman" w:eastAsia="Times New Roman" w:hAnsi="Times New Roman" w:cs="Times New Roman"/>
                <w:sz w:val="28"/>
                <w:szCs w:val="28"/>
                <w:lang w:eastAsia="ru-RU"/>
              </w:rPr>
            </w:pPr>
          </w:p>
        </w:tc>
        <w:tc>
          <w:tcPr>
            <w:tcW w:w="2410" w:type="dxa"/>
            <w:vMerge/>
            <w:vAlign w:val="center"/>
          </w:tcPr>
          <w:p w:rsidR="0062354D" w:rsidRPr="00DB0FF2" w:rsidRDefault="0062354D" w:rsidP="0062354D">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tc>
      </w:tr>
      <w:tr w:rsidR="0062354D" w:rsidRPr="00DB0FF2" w:rsidTr="00C31D9A">
        <w:tc>
          <w:tcPr>
            <w:tcW w:w="1101" w:type="dxa"/>
            <w:vAlign w:val="center"/>
          </w:tcPr>
          <w:p w:rsidR="0062354D" w:rsidRPr="00DB0FF2" w:rsidRDefault="0062354D" w:rsidP="0062354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w:t>
            </w:r>
          </w:p>
        </w:tc>
        <w:tc>
          <w:tcPr>
            <w:tcW w:w="2551" w:type="dxa"/>
            <w:vAlign w:val="center"/>
          </w:tcPr>
          <w:p w:rsidR="0062354D" w:rsidRPr="00DB0FF2" w:rsidRDefault="0062354D" w:rsidP="0062354D">
            <w:pPr>
              <w:autoSpaceDE w:val="0"/>
              <w:autoSpaceDN w:val="0"/>
              <w:adjustRightInd w:val="0"/>
              <w:spacing w:after="0" w:line="240" w:lineRule="auto"/>
              <w:ind w:firstLine="34"/>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Наличие производственных мощностей</w:t>
            </w:r>
          </w:p>
        </w:tc>
        <w:tc>
          <w:tcPr>
            <w:tcW w:w="3544" w:type="dxa"/>
            <w:vMerge/>
          </w:tcPr>
          <w:p w:rsidR="0062354D" w:rsidRPr="00DB0FF2" w:rsidRDefault="0062354D" w:rsidP="0062354D">
            <w:pPr>
              <w:autoSpaceDE w:val="0"/>
              <w:autoSpaceDN w:val="0"/>
              <w:adjustRightInd w:val="0"/>
              <w:spacing w:after="0" w:line="240" w:lineRule="auto"/>
              <w:ind w:firstLine="34"/>
              <w:jc w:val="center"/>
              <w:outlineLvl w:val="0"/>
              <w:rPr>
                <w:rFonts w:ascii="Times New Roman" w:eastAsia="Times New Roman" w:hAnsi="Times New Roman" w:cs="Times New Roman"/>
                <w:sz w:val="28"/>
                <w:szCs w:val="28"/>
                <w:lang w:eastAsia="ru-RU"/>
              </w:rPr>
            </w:pPr>
          </w:p>
        </w:tc>
        <w:tc>
          <w:tcPr>
            <w:tcW w:w="2410" w:type="dxa"/>
            <w:vMerge/>
            <w:vAlign w:val="center"/>
          </w:tcPr>
          <w:p w:rsidR="0062354D" w:rsidRPr="00DB0FF2" w:rsidRDefault="0062354D" w:rsidP="0062354D">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tc>
      </w:tr>
      <w:tr w:rsidR="0062354D" w:rsidRPr="00DB0FF2" w:rsidTr="00C31D9A">
        <w:tc>
          <w:tcPr>
            <w:tcW w:w="1101" w:type="dxa"/>
            <w:vAlign w:val="center"/>
          </w:tcPr>
          <w:p w:rsidR="0062354D" w:rsidRPr="00DB0FF2" w:rsidRDefault="0062354D" w:rsidP="0062354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5</w:t>
            </w:r>
          </w:p>
        </w:tc>
        <w:tc>
          <w:tcPr>
            <w:tcW w:w="2551" w:type="dxa"/>
            <w:vAlign w:val="center"/>
          </w:tcPr>
          <w:p w:rsidR="0062354D" w:rsidRPr="00DB0FF2" w:rsidRDefault="0062354D" w:rsidP="0062354D">
            <w:pPr>
              <w:autoSpaceDE w:val="0"/>
              <w:autoSpaceDN w:val="0"/>
              <w:adjustRightInd w:val="0"/>
              <w:spacing w:after="0" w:line="240" w:lineRule="auto"/>
              <w:ind w:firstLine="34"/>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Срок поставки товаров (выполнения работ, оказания услуг)</w:t>
            </w:r>
          </w:p>
        </w:tc>
        <w:tc>
          <w:tcPr>
            <w:tcW w:w="3544" w:type="dxa"/>
          </w:tcPr>
          <w:p w:rsidR="0062354D" w:rsidRPr="00DB0FF2" w:rsidRDefault="0062354D" w:rsidP="0062354D">
            <w:pPr>
              <w:autoSpaceDE w:val="0"/>
              <w:autoSpaceDN w:val="0"/>
              <w:adjustRightInd w:val="0"/>
              <w:spacing w:after="0" w:line="240" w:lineRule="auto"/>
              <w:ind w:firstLine="34"/>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максимальный приемлемый срок и минимальный приемлемый срок. Минимальный срок можно не устанавливать и тогда считать его равным 0 для расчета по формуле оценки</w:t>
            </w:r>
          </w:p>
        </w:tc>
        <w:tc>
          <w:tcPr>
            <w:tcW w:w="2410" w:type="dxa"/>
            <w:vMerge/>
            <w:vAlign w:val="center"/>
          </w:tcPr>
          <w:p w:rsidR="0062354D" w:rsidRPr="00DB0FF2" w:rsidRDefault="0062354D" w:rsidP="0062354D">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tc>
      </w:tr>
      <w:tr w:rsidR="0062354D" w:rsidRPr="00DB0FF2" w:rsidTr="00C31D9A">
        <w:tc>
          <w:tcPr>
            <w:tcW w:w="1101" w:type="dxa"/>
            <w:vAlign w:val="center"/>
          </w:tcPr>
          <w:p w:rsidR="0062354D" w:rsidRPr="00DB0FF2" w:rsidRDefault="0062354D" w:rsidP="0062354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6</w:t>
            </w:r>
          </w:p>
        </w:tc>
        <w:tc>
          <w:tcPr>
            <w:tcW w:w="2551" w:type="dxa"/>
            <w:vAlign w:val="center"/>
          </w:tcPr>
          <w:p w:rsidR="0062354D" w:rsidRPr="00DB0FF2" w:rsidRDefault="0062354D" w:rsidP="0062354D">
            <w:pPr>
              <w:autoSpaceDE w:val="0"/>
              <w:autoSpaceDN w:val="0"/>
              <w:adjustRightInd w:val="0"/>
              <w:spacing w:after="0" w:line="240" w:lineRule="auto"/>
              <w:ind w:firstLine="34"/>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Срок гарантии на товар (результат работ, результат услуг)</w:t>
            </w:r>
          </w:p>
        </w:tc>
        <w:tc>
          <w:tcPr>
            <w:tcW w:w="3544" w:type="dxa"/>
          </w:tcPr>
          <w:p w:rsidR="0062354D" w:rsidRPr="00DB0FF2" w:rsidRDefault="0062354D" w:rsidP="0062354D">
            <w:pPr>
              <w:autoSpaceDE w:val="0"/>
              <w:autoSpaceDN w:val="0"/>
              <w:adjustRightInd w:val="0"/>
              <w:spacing w:after="0" w:line="240" w:lineRule="auto"/>
              <w:ind w:firstLine="34"/>
              <w:jc w:val="center"/>
              <w:outlineLvl w:val="0"/>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минимальный приемлемый срок</w:t>
            </w:r>
          </w:p>
        </w:tc>
        <w:tc>
          <w:tcPr>
            <w:tcW w:w="2410" w:type="dxa"/>
            <w:vMerge/>
            <w:vAlign w:val="center"/>
          </w:tcPr>
          <w:p w:rsidR="0062354D" w:rsidRPr="00DB0FF2" w:rsidRDefault="0062354D" w:rsidP="0062354D">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tc>
      </w:tr>
    </w:tbl>
    <w:p w:rsidR="0062354D" w:rsidRPr="00DB0FF2" w:rsidRDefault="0062354D" w:rsidP="0062354D">
      <w:pPr>
        <w:autoSpaceDE w:val="0"/>
        <w:autoSpaceDN w:val="0"/>
        <w:adjustRightInd w:val="0"/>
        <w:spacing w:after="0" w:line="276" w:lineRule="auto"/>
        <w:ind w:firstLine="567"/>
        <w:jc w:val="both"/>
        <w:outlineLvl w:val="0"/>
        <w:rPr>
          <w:rFonts w:ascii="Times New Roman" w:eastAsia="Times New Roman" w:hAnsi="Times New Roman" w:cs="Times New Roman"/>
          <w:sz w:val="28"/>
          <w:szCs w:val="28"/>
          <w:lang w:eastAsia="ru-RU"/>
        </w:rPr>
      </w:pP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6. Оценка заявок на участие в конкурентной закупке осуществляется в следующем порядке:</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1)  для оценки заявки на участие в конкурентной закупке осуществляется </w:t>
      </w:r>
      <w:r w:rsidRPr="00DB0FF2">
        <w:rPr>
          <w:rFonts w:ascii="Times New Roman" w:eastAsia="Times New Roman" w:hAnsi="Times New Roman" w:cs="Times New Roman"/>
          <w:sz w:val="28"/>
          <w:szCs w:val="28"/>
          <w:lang w:eastAsia="ru-RU"/>
        </w:rPr>
        <w:lastRenderedPageBreak/>
        <w:t>расчет итогового рейтинга по каждой заявке на участие в конкурентной закупке. Итоговый рейтинг заявки на участие в конкурентной закупке рассчитывается путем сложения рейтингов по каждому критерию оценки заявки на участие в конкурентной закупке, умноженных на их значимость;</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2) рейтинг заявки на участие в конкурентной закупке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деленный на 100;</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3) присуждение каждой заявке на участие в конкурентной закупке порядкового номера по мере уменьшения степени привлекательности предложения участника конкурентной закупки производится по результатам расчета итогового рейтинга по каждой заявке на участие в конкурентной закупке. Заявке на участие в конкурентной закупке, набравшей наибольший итоговый рейтинг, присваивается первый номер. Первый номер может быть присвоен заявке на участие в конкурентной закупке, набравшей наибольшее количество баллов. Дальнейшее распределение порядковых номеров заявок на участие в конкурентной закупке осуществляется в порядке убывания итогового рейтинга;</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4) рейтинг, присуждаемый заявке на участие в конкурентной закупке по критерию «Цена договора», определяется по формуле:</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DB0FF2">
        <w:rPr>
          <w:rFonts w:ascii="Times New Roman" w:eastAsia="Times New Roman" w:hAnsi="Times New Roman" w:cs="Times New Roman"/>
          <w:noProof/>
          <w:sz w:val="28"/>
          <w:szCs w:val="28"/>
          <w:lang w:eastAsia="ru-RU"/>
        </w:rPr>
        <w:drawing>
          <wp:inline distT="0" distB="0" distL="0" distR="0">
            <wp:extent cx="1402080" cy="411480"/>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2080" cy="411480"/>
                    </a:xfrm>
                    <a:prstGeom prst="rect">
                      <a:avLst/>
                    </a:prstGeom>
                    <a:noFill/>
                    <a:ln>
                      <a:noFill/>
                    </a:ln>
                  </pic:spPr>
                </pic:pic>
              </a:graphicData>
            </a:graphic>
          </wp:inline>
        </w:drawing>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где:</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noProof/>
          <w:position w:val="-7"/>
          <w:sz w:val="28"/>
          <w:szCs w:val="28"/>
          <w:lang w:eastAsia="ru-RU"/>
        </w:rPr>
        <w:drawing>
          <wp:inline distT="0" distB="0" distL="0" distR="0">
            <wp:extent cx="243840" cy="220980"/>
            <wp:effectExtent l="0" t="0" r="381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43840" cy="220980"/>
                    </a:xfrm>
                    <a:prstGeom prst="rect">
                      <a:avLst/>
                    </a:prstGeom>
                    <a:noFill/>
                    <a:ln>
                      <a:noFill/>
                    </a:ln>
                  </pic:spPr>
                </pic:pic>
              </a:graphicData>
            </a:graphic>
          </wp:inline>
        </w:drawing>
      </w:r>
      <w:r w:rsidRPr="00DB0FF2">
        <w:rPr>
          <w:rFonts w:ascii="Times New Roman" w:eastAsia="Times New Roman" w:hAnsi="Times New Roman" w:cs="Times New Roman"/>
          <w:sz w:val="28"/>
          <w:szCs w:val="28"/>
          <w:lang w:eastAsia="ru-RU"/>
        </w:rPr>
        <w:t xml:space="preserve"> - рейтинг, присуждаемый i-й заявке на участие в конкурентной закупке по указанному критерию;</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noProof/>
          <w:position w:val="-8"/>
          <w:sz w:val="28"/>
          <w:szCs w:val="28"/>
          <w:lang w:eastAsia="ru-RU"/>
        </w:rPr>
        <w:drawing>
          <wp:inline distT="0" distB="0" distL="0" distR="0">
            <wp:extent cx="327660" cy="2209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7660" cy="220980"/>
                    </a:xfrm>
                    <a:prstGeom prst="rect">
                      <a:avLst/>
                    </a:prstGeom>
                    <a:noFill/>
                    <a:ln>
                      <a:noFill/>
                    </a:ln>
                  </pic:spPr>
                </pic:pic>
              </a:graphicData>
            </a:graphic>
          </wp:inline>
        </w:drawing>
      </w:r>
      <w:r w:rsidRPr="00DB0FF2">
        <w:rPr>
          <w:rFonts w:ascii="Times New Roman" w:eastAsia="Times New Roman" w:hAnsi="Times New Roman" w:cs="Times New Roman"/>
          <w:sz w:val="28"/>
          <w:szCs w:val="28"/>
          <w:lang w:eastAsia="ru-RU"/>
        </w:rPr>
        <w:t xml:space="preserve"> - начальная цена договора;</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noProof/>
          <w:position w:val="-7"/>
          <w:sz w:val="28"/>
          <w:szCs w:val="28"/>
          <w:lang w:eastAsia="ru-RU"/>
        </w:rPr>
        <w:drawing>
          <wp:inline distT="0" distB="0" distL="0" distR="0">
            <wp:extent cx="190500" cy="2209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0500" cy="220980"/>
                    </a:xfrm>
                    <a:prstGeom prst="rect">
                      <a:avLst/>
                    </a:prstGeom>
                    <a:noFill/>
                    <a:ln>
                      <a:noFill/>
                    </a:ln>
                  </pic:spPr>
                </pic:pic>
              </a:graphicData>
            </a:graphic>
          </wp:inline>
        </w:drawing>
      </w:r>
      <w:r w:rsidRPr="00DB0FF2">
        <w:rPr>
          <w:rFonts w:ascii="Times New Roman" w:eastAsia="Times New Roman" w:hAnsi="Times New Roman" w:cs="Times New Roman"/>
          <w:sz w:val="28"/>
          <w:szCs w:val="28"/>
          <w:lang w:eastAsia="ru-RU"/>
        </w:rPr>
        <w:t xml:space="preserve"> - цена договора, предложенная i-м участником конкурентной закупки.</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5) Для расчета итогового рейтинга по заявке на участие в конкурентной закупке рейтинг, присуждаемый этой заявке на участие в конкурентной закупке по критерию «Цена договора», умножается на соответствующую указанному критерию значимость;</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6) для получения рейтинга заявок на участие в конкурентной закупке по критериям «Квалификация участника конкурентной закупки», «Качество (характеристика) товара, работы, услуги», «Наличие производственных мощностей» каждой заявке на участие в конкурентной закупке по каждому из </w:t>
      </w:r>
      <w:r w:rsidRPr="00DB0FF2">
        <w:rPr>
          <w:rFonts w:ascii="Times New Roman" w:eastAsia="Times New Roman" w:hAnsi="Times New Roman" w:cs="Times New Roman"/>
          <w:sz w:val="28"/>
          <w:szCs w:val="28"/>
          <w:lang w:eastAsia="ru-RU"/>
        </w:rPr>
        <w:lastRenderedPageBreak/>
        <w:t>критериев комиссией по осуществлению конкурентных закупок выставляется значение от 0 до 100 баллов.</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Для оценки заявок на участие в конкурентной закупке (предложений) по каждому критерию оценки используется 100-балльная шкала оценки.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При этом для использования в целях оценки заявок на участие в конкурентной закупке (предложений) шкалы оценки Заказчик в документации о конкурентной закупке должен установить количество баллов, присуждаемое за определенное значение критерия оценки, предложенное участником конкурентной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w:t>
      </w:r>
    </w:p>
    <w:p w:rsidR="0062354D" w:rsidRPr="00DB0FF2" w:rsidRDefault="0062354D" w:rsidP="0062354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7) рейтинг, присуждаемый заявке на участие в конкурентной закупке по критерию «Срок поставки товара (выполнения работ, оказания услуг)», определяется по формуле:</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DB0FF2">
        <w:rPr>
          <w:rFonts w:ascii="Times New Roman" w:eastAsia="Times New Roman" w:hAnsi="Times New Roman" w:cs="Times New Roman"/>
          <w:noProof/>
          <w:sz w:val="28"/>
          <w:szCs w:val="28"/>
          <w:lang w:eastAsia="ru-RU"/>
        </w:rPr>
        <w:drawing>
          <wp:inline distT="0" distB="0" distL="0" distR="0">
            <wp:extent cx="1478280" cy="4114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78280" cy="411480"/>
                    </a:xfrm>
                    <a:prstGeom prst="rect">
                      <a:avLst/>
                    </a:prstGeom>
                    <a:noFill/>
                    <a:ln>
                      <a:noFill/>
                    </a:ln>
                  </pic:spPr>
                </pic:pic>
              </a:graphicData>
            </a:graphic>
          </wp:inline>
        </w:drawing>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где:</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noProof/>
          <w:position w:val="-8"/>
          <w:sz w:val="28"/>
          <w:szCs w:val="28"/>
          <w:lang w:eastAsia="ru-RU"/>
        </w:rPr>
        <w:drawing>
          <wp:inline distT="0" distB="0" distL="0" distR="0">
            <wp:extent cx="220980" cy="220980"/>
            <wp:effectExtent l="0" t="0" r="762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DB0FF2">
        <w:rPr>
          <w:rFonts w:ascii="Times New Roman" w:eastAsia="Times New Roman" w:hAnsi="Times New Roman" w:cs="Times New Roman"/>
          <w:sz w:val="28"/>
          <w:szCs w:val="28"/>
          <w:lang w:eastAsia="ru-RU"/>
        </w:rPr>
        <w:t xml:space="preserve"> - рейтинг, присуждаемый i-й заявке на участие в конкурентной закупке по указанному критерию;</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noProof/>
          <w:position w:val="-5"/>
          <w:sz w:val="28"/>
          <w:szCs w:val="28"/>
          <w:lang w:eastAsia="ru-RU"/>
        </w:rPr>
        <w:drawing>
          <wp:inline distT="0" distB="0" distL="0" distR="0">
            <wp:extent cx="3048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0FF2">
        <w:rPr>
          <w:rFonts w:ascii="Times New Roman" w:eastAsia="Times New Roman" w:hAnsi="Times New Roman" w:cs="Times New Roman"/>
          <w:sz w:val="28"/>
          <w:szCs w:val="28"/>
          <w:lang w:eastAsia="ru-RU"/>
        </w:rPr>
        <w:t>- максимальный срок поставки (выполнения работ, оказания услуг), установленный Заказчиком в документации о конкурентной закупке, в единицах измерения срока (периода) поставки (количество лет, кварталов, месяцев, недель, дней, часов) с даты заключения договора;</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noProof/>
          <w:position w:val="-5"/>
          <w:sz w:val="28"/>
          <w:szCs w:val="28"/>
          <w:lang w:eastAsia="ru-RU"/>
        </w:rPr>
        <w:drawing>
          <wp:inline distT="0" distB="0" distL="0" distR="0">
            <wp:extent cx="30480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B0FF2">
        <w:rPr>
          <w:rFonts w:ascii="Times New Roman" w:eastAsia="Times New Roman" w:hAnsi="Times New Roman" w:cs="Times New Roman"/>
          <w:sz w:val="28"/>
          <w:szCs w:val="28"/>
          <w:lang w:eastAsia="ru-RU"/>
        </w:rPr>
        <w:t>- минимальный срок поставки (выполнения работ, оказания услуг), установленный Заказчиком в документации о конкурентной закупке, в единицах измерения срока (периода) поставки (количество лет, кварталов, месяцев, недель, дней, часов) с даты заключения договора;</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noProof/>
          <w:sz w:val="28"/>
          <w:szCs w:val="28"/>
          <w:lang w:eastAsia="ru-RU"/>
        </w:rPr>
        <w:drawing>
          <wp:inline distT="0" distB="0" distL="0" distR="0">
            <wp:extent cx="17526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75260" cy="190500"/>
                    </a:xfrm>
                    <a:prstGeom prst="rect">
                      <a:avLst/>
                    </a:prstGeom>
                    <a:noFill/>
                    <a:ln>
                      <a:noFill/>
                    </a:ln>
                  </pic:spPr>
                </pic:pic>
              </a:graphicData>
            </a:graphic>
          </wp:inline>
        </w:drawing>
      </w:r>
      <w:r w:rsidRPr="00DB0FF2">
        <w:rPr>
          <w:rFonts w:ascii="Times New Roman" w:eastAsia="Times New Roman" w:hAnsi="Times New Roman" w:cs="Times New Roman"/>
          <w:sz w:val="28"/>
          <w:szCs w:val="28"/>
          <w:lang w:eastAsia="ru-RU"/>
        </w:rPr>
        <w:t>- предложение, содержащееся в i-й заявке на участие в конкурентной закупке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8) рейтинг, присуждаемый заявке на участие в конкурентной закупке по критерию «Срок гарантии на товар (результат работ, результат услуг)», определяется по формуле:</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DB0FF2">
        <w:rPr>
          <w:rFonts w:ascii="Times New Roman" w:eastAsia="Times New Roman" w:hAnsi="Times New Roman" w:cs="Times New Roman"/>
          <w:noProof/>
          <w:sz w:val="28"/>
          <w:szCs w:val="28"/>
          <w:lang w:eastAsia="ru-RU"/>
        </w:rPr>
        <w:lastRenderedPageBreak/>
        <w:drawing>
          <wp:inline distT="0" distB="0" distL="0" distR="0">
            <wp:extent cx="1455420"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55420" cy="381000"/>
                    </a:xfrm>
                    <a:prstGeom prst="rect">
                      <a:avLst/>
                    </a:prstGeom>
                    <a:noFill/>
                    <a:ln>
                      <a:noFill/>
                    </a:ln>
                  </pic:spPr>
                </pic:pic>
              </a:graphicData>
            </a:graphic>
          </wp:inline>
        </w:drawing>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где:</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noProof/>
          <w:position w:val="-8"/>
          <w:sz w:val="28"/>
          <w:szCs w:val="28"/>
          <w:lang w:eastAsia="ru-RU"/>
        </w:rPr>
        <w:drawing>
          <wp:inline distT="0" distB="0" distL="0" distR="0">
            <wp:extent cx="220980" cy="2209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DB0FF2">
        <w:rPr>
          <w:rFonts w:ascii="Times New Roman" w:eastAsia="Times New Roman" w:hAnsi="Times New Roman" w:cs="Times New Roman"/>
          <w:sz w:val="28"/>
          <w:szCs w:val="28"/>
          <w:lang w:eastAsia="ru-RU"/>
        </w:rPr>
        <w:t xml:space="preserve"> - рейтинг, присуждаемый i-й заявке на участие в конкурентной закупке по указанному критерию;</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noProof/>
          <w:position w:val="-4"/>
          <w:sz w:val="28"/>
          <w:szCs w:val="28"/>
          <w:lang w:eastAsia="ru-RU"/>
        </w:rPr>
        <w:drawing>
          <wp:inline distT="0" distB="0" distL="0" distR="0">
            <wp:extent cx="411480" cy="1676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11480" cy="167640"/>
                    </a:xfrm>
                    <a:prstGeom prst="rect">
                      <a:avLst/>
                    </a:prstGeom>
                    <a:noFill/>
                    <a:ln>
                      <a:noFill/>
                    </a:ln>
                  </pic:spPr>
                </pic:pic>
              </a:graphicData>
            </a:graphic>
          </wp:inline>
        </w:drawing>
      </w:r>
      <w:r w:rsidRPr="00DB0FF2">
        <w:rPr>
          <w:rFonts w:ascii="Times New Roman" w:eastAsia="Times New Roman" w:hAnsi="Times New Roman" w:cs="Times New Roman"/>
          <w:sz w:val="28"/>
          <w:szCs w:val="28"/>
          <w:lang w:eastAsia="ru-RU"/>
        </w:rPr>
        <w:t xml:space="preserve"> - минимальный срок предоставления гарантии качества товара, работ, услуг, установленный Заказчиком в документации о конкурентной закупке;</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noProof/>
          <w:position w:val="-8"/>
          <w:sz w:val="28"/>
          <w:szCs w:val="28"/>
          <w:lang w:eastAsia="ru-RU"/>
        </w:rPr>
        <w:drawing>
          <wp:inline distT="0" distB="0" distL="0" distR="0">
            <wp:extent cx="167640" cy="2209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Pr="00DB0FF2">
        <w:rPr>
          <w:rFonts w:ascii="Times New Roman" w:eastAsia="Times New Roman" w:hAnsi="Times New Roman" w:cs="Times New Roman"/>
          <w:sz w:val="28"/>
          <w:szCs w:val="28"/>
          <w:lang w:eastAsia="ru-RU"/>
        </w:rPr>
        <w:t xml:space="preserve"> - предложение i-</w:t>
      </w:r>
      <w:proofErr w:type="spellStart"/>
      <w:r w:rsidRPr="00DB0FF2">
        <w:rPr>
          <w:rFonts w:ascii="Times New Roman" w:eastAsia="Times New Roman" w:hAnsi="Times New Roman" w:cs="Times New Roman"/>
          <w:sz w:val="28"/>
          <w:szCs w:val="28"/>
          <w:lang w:eastAsia="ru-RU"/>
        </w:rPr>
        <w:t>го</w:t>
      </w:r>
      <w:proofErr w:type="spellEnd"/>
      <w:r w:rsidRPr="00DB0FF2">
        <w:rPr>
          <w:rFonts w:ascii="Times New Roman" w:eastAsia="Times New Roman" w:hAnsi="Times New Roman" w:cs="Times New Roman"/>
          <w:sz w:val="28"/>
          <w:szCs w:val="28"/>
          <w:lang w:eastAsia="ru-RU"/>
        </w:rPr>
        <w:t xml:space="preserve"> участника конкурентной закупки по сроку гарантии качества товара, работ, услуг.</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В целях оценки и сопоставления предложений в заявках на участие в конкурентной закупке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о конкурентной закупке, таким заявкам на участие в конкурентной закупке присваивается рейтинг по указанному критерию равный 50.</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При этом договор заключается на условиях по данному критерию, указанных в заявке на участие в конкурентной закупке. Исполнение гарантийного обязательства осуществляется участником конкурентной закупки, с которым заключается договор, без взимания дополнительной платы, кроме цены договора.</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7. Для получения итогового рейтинга по заявке на участие в конкурентной закупке рейтинг, присуждаемый этой заявке на участие в конкурентной закупке по каждому из критериев, умножается на соответствующую каждому критерию значимость.</w:t>
      </w:r>
    </w:p>
    <w:p w:rsidR="0062354D" w:rsidRPr="00DB0FF2" w:rsidRDefault="0062354D" w:rsidP="0062354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 xml:space="preserve">8. В случае проведения конкурса на выполнение научно-исследовательских, опытно-конструкторских или технологических работ, а также на выполнение аварийно-спасательных работ, 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образовательных услуг (обучение, </w:t>
      </w:r>
      <w:r w:rsidRPr="00DB0FF2">
        <w:rPr>
          <w:rFonts w:ascii="Times New Roman" w:eastAsia="Times New Roman" w:hAnsi="Times New Roman" w:cs="Times New Roman"/>
          <w:sz w:val="28"/>
          <w:szCs w:val="28"/>
          <w:lang w:eastAsia="ru-RU"/>
        </w:rPr>
        <w:lastRenderedPageBreak/>
        <w:t>воспитание), юридических услуг, услуг по проведению экспертизы, услуг по обслуживанию официального сайта и обеспечению функционирования этого сайта значимость таких критериев, как функциональные характеристики (потребительские свойства) или качественные характеристики товара; качество работ, услуг и (или) квалификация участника конкурса при проведении конкурса на выполнение работ, оказание услуг, не может составлять более сорока пяти процентов.</w:t>
      </w:r>
    </w:p>
    <w:p w:rsidR="0062354D" w:rsidRPr="00DB0FF2" w:rsidRDefault="0062354D" w:rsidP="0062354D">
      <w:pPr>
        <w:spacing w:after="0" w:line="276" w:lineRule="auto"/>
        <w:ind w:firstLine="567"/>
        <w:jc w:val="both"/>
        <w:rPr>
          <w:rFonts w:ascii="Times New Roman" w:eastAsia="Times New Roman" w:hAnsi="Times New Roman" w:cs="Times New Roman"/>
          <w:sz w:val="28"/>
          <w:szCs w:val="28"/>
          <w:lang w:eastAsia="ru-RU"/>
        </w:rPr>
      </w:pPr>
      <w:r w:rsidRPr="00DB0FF2">
        <w:rPr>
          <w:rFonts w:ascii="Times New Roman" w:eastAsia="Times New Roman" w:hAnsi="Times New Roman" w:cs="Times New Roman"/>
          <w:sz w:val="28"/>
          <w:szCs w:val="28"/>
          <w:lang w:eastAsia="ru-RU"/>
        </w:rPr>
        <w:t>9. Комиссия по осуществлению конкурентных закупок вправе не определять победителя конкурентной закупки, в случае если по результатам оценки заявок на участие в конкурентной закупке ни одна из заявок на участие в конкурентной закупке не получит в сумме более 25 баллов.</w:t>
      </w:r>
    </w:p>
    <w:p w:rsidR="0062354D" w:rsidRPr="00DB0FF2" w:rsidRDefault="0062354D" w:rsidP="0062354D">
      <w:pPr>
        <w:spacing w:after="0" w:line="276" w:lineRule="auto"/>
        <w:jc w:val="center"/>
        <w:rPr>
          <w:rFonts w:ascii="Times New Roman" w:eastAsia="Times New Roman" w:hAnsi="Times New Roman" w:cs="Times New Roman"/>
          <w:sz w:val="28"/>
          <w:szCs w:val="28"/>
          <w:lang w:eastAsia="ru-RU"/>
        </w:rPr>
      </w:pPr>
    </w:p>
    <w:p w:rsidR="0062354D" w:rsidRPr="00DB0FF2" w:rsidRDefault="0062354D" w:rsidP="0062354D">
      <w:pPr>
        <w:spacing w:after="0" w:line="276" w:lineRule="auto"/>
        <w:jc w:val="center"/>
        <w:rPr>
          <w:rFonts w:ascii="Times New Roman" w:eastAsia="Times New Roman" w:hAnsi="Times New Roman" w:cs="Times New Roman"/>
          <w:bCs/>
          <w:sz w:val="28"/>
          <w:szCs w:val="28"/>
          <w:lang w:eastAsia="ru-RU"/>
        </w:rPr>
      </w:pPr>
      <w:r w:rsidRPr="00DB0FF2">
        <w:rPr>
          <w:rFonts w:ascii="Times New Roman" w:eastAsia="Times New Roman" w:hAnsi="Times New Roman" w:cs="Times New Roman"/>
          <w:sz w:val="28"/>
          <w:szCs w:val="28"/>
          <w:lang w:eastAsia="ru-RU"/>
        </w:rPr>
        <w:t>__________</w:t>
      </w:r>
    </w:p>
    <w:p w:rsidR="0062354D" w:rsidRPr="00DB0FF2" w:rsidRDefault="0062354D" w:rsidP="0062354D">
      <w:pPr>
        <w:tabs>
          <w:tab w:val="left" w:pos="1980"/>
        </w:tabs>
        <w:spacing w:after="0" w:line="240" w:lineRule="auto"/>
        <w:jc w:val="both"/>
        <w:rPr>
          <w:rFonts w:ascii="Times New Roman" w:eastAsia="Times New Roman" w:hAnsi="Times New Roman" w:cs="Times New Roman"/>
          <w:sz w:val="28"/>
          <w:szCs w:val="28"/>
          <w:lang w:eastAsia="ru-RU"/>
        </w:rPr>
      </w:pPr>
    </w:p>
    <w:p w:rsidR="001A0C6D" w:rsidRPr="00DB0FF2" w:rsidRDefault="001A0C6D"/>
    <w:sectPr w:rsidR="001A0C6D" w:rsidRPr="00DB0FF2" w:rsidSect="00C31D9A">
      <w:headerReference w:type="default" r:id="rId91"/>
      <w:pgSz w:w="11906" w:h="16838" w:code="9"/>
      <w:pgMar w:top="1134" w:right="566" w:bottom="1134" w:left="1843" w:header="567"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5CD" w:rsidRDefault="008C65CD">
      <w:pPr>
        <w:spacing w:after="0" w:line="240" w:lineRule="auto"/>
      </w:pPr>
      <w:r>
        <w:separator/>
      </w:r>
    </w:p>
  </w:endnote>
  <w:endnote w:type="continuationSeparator" w:id="0">
    <w:p w:rsidR="008C65CD" w:rsidRDefault="008C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5CD" w:rsidRDefault="008C65CD">
      <w:pPr>
        <w:spacing w:after="0" w:line="240" w:lineRule="auto"/>
      </w:pPr>
      <w:r>
        <w:separator/>
      </w:r>
    </w:p>
  </w:footnote>
  <w:footnote w:type="continuationSeparator" w:id="0">
    <w:p w:rsidR="008C65CD" w:rsidRDefault="008C6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C7" w:rsidRDefault="000057C7" w:rsidP="00C31D9A">
    <w:pPr>
      <w:pStyle w:val="ab"/>
      <w:jc w:val="right"/>
    </w:pPr>
    <w:r>
      <w:t>Продолжение приложения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C7" w:rsidRDefault="000057C7">
    <w:pPr>
      <w:pStyle w:val="ab"/>
      <w:jc w:val="center"/>
    </w:pPr>
    <w:r>
      <w:fldChar w:fldCharType="begin"/>
    </w:r>
    <w:r>
      <w:instrText xml:space="preserve"> PAGE   \* MERGEFORMAT </w:instrText>
    </w:r>
    <w:r>
      <w:fldChar w:fldCharType="separate"/>
    </w:r>
    <w:r w:rsidR="009D0991">
      <w:rPr>
        <w:noProof/>
      </w:rPr>
      <w:t>50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7C7" w:rsidRDefault="000057C7">
    <w:pPr>
      <w:pStyle w:val="ab"/>
      <w:jc w:val="center"/>
    </w:pPr>
    <w:r>
      <w:fldChar w:fldCharType="begin"/>
    </w:r>
    <w:r>
      <w:instrText xml:space="preserve"> PAGE   \* MERGEFORMAT </w:instrText>
    </w:r>
    <w:r>
      <w:fldChar w:fldCharType="separate"/>
    </w:r>
    <w:r w:rsidR="009D0991">
      <w:rPr>
        <w:noProof/>
      </w:rPr>
      <w:t>3</w:t>
    </w:r>
    <w:r>
      <w:fldChar w:fldCharType="end"/>
    </w:r>
  </w:p>
  <w:p w:rsidR="000057C7" w:rsidRDefault="000057C7" w:rsidP="00C31D9A">
    <w:pPr>
      <w:pStyle w:val="ab"/>
      <w:jc w:val="right"/>
    </w:pPr>
    <w:r>
      <w:t>Продолжение приложения</w:t>
    </w:r>
  </w:p>
  <w:p w:rsidR="000057C7" w:rsidRDefault="000057C7" w:rsidP="00C31D9A">
    <w:pPr>
      <w:pStyle w:val="ab"/>
      <w:jc w:val="right"/>
    </w:pPr>
    <w:r>
      <w:t xml:space="preserve">к критериям и порядку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0E7"/>
    <w:multiLevelType w:val="multilevel"/>
    <w:tmpl w:val="F7AC1A08"/>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380"/>
        </w:tabs>
        <w:ind w:left="1380" w:hanging="720"/>
      </w:pPr>
      <w:rPr>
        <w:rFonts w:hint="default"/>
      </w:rPr>
    </w:lvl>
    <w:lvl w:ilvl="2">
      <w:start w:val="2"/>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080"/>
        </w:tabs>
        <w:ind w:left="7080" w:hanging="1800"/>
      </w:pPr>
      <w:rPr>
        <w:rFonts w:hint="default"/>
      </w:rPr>
    </w:lvl>
  </w:abstractNum>
  <w:abstractNum w:abstractNumId="1" w15:restartNumberingAfterBreak="0">
    <w:nsid w:val="0255352D"/>
    <w:multiLevelType w:val="hybridMultilevel"/>
    <w:tmpl w:val="5A666D8E"/>
    <w:lvl w:ilvl="0" w:tplc="E3B8B856">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9B0943"/>
    <w:multiLevelType w:val="hybridMultilevel"/>
    <w:tmpl w:val="0CD808AA"/>
    <w:lvl w:ilvl="0" w:tplc="A2029DD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15:restartNumberingAfterBreak="0">
    <w:nsid w:val="048D5648"/>
    <w:multiLevelType w:val="hybridMultilevel"/>
    <w:tmpl w:val="4EE89AC8"/>
    <w:lvl w:ilvl="0" w:tplc="8A88F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AF22B9"/>
    <w:multiLevelType w:val="multilevel"/>
    <w:tmpl w:val="1D1AB31A"/>
    <w:lvl w:ilvl="0">
      <w:start w:val="5"/>
      <w:numFmt w:val="decimal"/>
      <w:lvlText w:val="%1."/>
      <w:lvlJc w:val="left"/>
      <w:pPr>
        <w:ind w:left="450" w:hanging="450"/>
      </w:pPr>
      <w:rPr>
        <w:rFonts w:hint="default"/>
      </w:rPr>
    </w:lvl>
    <w:lvl w:ilvl="1">
      <w:start w:val="1"/>
      <w:numFmt w:val="decimal"/>
      <w:lvlText w:val="%1.%2."/>
      <w:lvlJc w:val="left"/>
      <w:pPr>
        <w:ind w:left="2020" w:hanging="72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980" w:hanging="108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940" w:hanging="1440"/>
      </w:pPr>
      <w:rPr>
        <w:rFonts w:hint="default"/>
      </w:rPr>
    </w:lvl>
    <w:lvl w:ilvl="6">
      <w:start w:val="1"/>
      <w:numFmt w:val="decimal"/>
      <w:lvlText w:val="%1.%2.%3.%4.%5.%6.%7."/>
      <w:lvlJc w:val="left"/>
      <w:pPr>
        <w:ind w:left="9600" w:hanging="1800"/>
      </w:pPr>
      <w:rPr>
        <w:rFonts w:hint="default"/>
      </w:rPr>
    </w:lvl>
    <w:lvl w:ilvl="7">
      <w:start w:val="1"/>
      <w:numFmt w:val="decimal"/>
      <w:lvlText w:val="%1.%2.%3.%4.%5.%6.%7.%8."/>
      <w:lvlJc w:val="left"/>
      <w:pPr>
        <w:ind w:left="10900" w:hanging="1800"/>
      </w:pPr>
      <w:rPr>
        <w:rFonts w:hint="default"/>
      </w:rPr>
    </w:lvl>
    <w:lvl w:ilvl="8">
      <w:start w:val="1"/>
      <w:numFmt w:val="decimal"/>
      <w:lvlText w:val="%1.%2.%3.%4.%5.%6.%7.%8.%9."/>
      <w:lvlJc w:val="left"/>
      <w:pPr>
        <w:ind w:left="12560" w:hanging="2160"/>
      </w:pPr>
      <w:rPr>
        <w:rFonts w:hint="default"/>
      </w:rPr>
    </w:lvl>
  </w:abstractNum>
  <w:abstractNum w:abstractNumId="5" w15:restartNumberingAfterBreak="0">
    <w:nsid w:val="10E41BA1"/>
    <w:multiLevelType w:val="multilevel"/>
    <w:tmpl w:val="7B56184E"/>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906B4"/>
    <w:multiLevelType w:val="multilevel"/>
    <w:tmpl w:val="83EC8A80"/>
    <w:lvl w:ilvl="0">
      <w:start w:val="5"/>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6.1.%3."/>
      <w:lvlJc w:val="left"/>
      <w:pPr>
        <w:tabs>
          <w:tab w:val="num" w:pos="1712"/>
        </w:tabs>
        <w:ind w:left="1712"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15:restartNumberingAfterBreak="0">
    <w:nsid w:val="16D7767B"/>
    <w:multiLevelType w:val="multilevel"/>
    <w:tmpl w:val="362A6F52"/>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C662E2B"/>
    <w:multiLevelType w:val="multilevel"/>
    <w:tmpl w:val="C1BA82EC"/>
    <w:lvl w:ilvl="0">
      <w:start w:val="1"/>
      <w:numFmt w:val="upperRoman"/>
      <w:lvlText w:val="%1."/>
      <w:lvlJc w:val="left"/>
      <w:pPr>
        <w:ind w:left="1429" w:hanging="72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1D742B0C"/>
    <w:multiLevelType w:val="multilevel"/>
    <w:tmpl w:val="54026662"/>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14C15C4"/>
    <w:multiLevelType w:val="multilevel"/>
    <w:tmpl w:val="A1801A80"/>
    <w:lvl w:ilvl="0">
      <w:start w:val="3"/>
      <w:numFmt w:val="decimal"/>
      <w:lvlText w:val="%1."/>
      <w:lvlJc w:val="left"/>
      <w:pPr>
        <w:tabs>
          <w:tab w:val="num" w:pos="420"/>
        </w:tabs>
        <w:ind w:left="420" w:hanging="420"/>
      </w:pPr>
      <w:rPr>
        <w:rFonts w:hint="default"/>
      </w:rPr>
    </w:lvl>
    <w:lvl w:ilvl="1">
      <w:start w:val="5"/>
      <w:numFmt w:val="decimal"/>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38D1877"/>
    <w:multiLevelType w:val="hybridMultilevel"/>
    <w:tmpl w:val="12FA6C6E"/>
    <w:lvl w:ilvl="0" w:tplc="B274C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6E30A0"/>
    <w:multiLevelType w:val="hybridMultilevel"/>
    <w:tmpl w:val="580A0A0E"/>
    <w:lvl w:ilvl="0" w:tplc="4AF2A354">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96A07D8"/>
    <w:multiLevelType w:val="hybridMultilevel"/>
    <w:tmpl w:val="FBC67146"/>
    <w:lvl w:ilvl="0" w:tplc="17EAC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630009"/>
    <w:multiLevelType w:val="multilevel"/>
    <w:tmpl w:val="2ECCBA1C"/>
    <w:lvl w:ilvl="0">
      <w:start w:val="5"/>
      <w:numFmt w:val="decimal"/>
      <w:lvlText w:val="%1."/>
      <w:lvlJc w:val="left"/>
      <w:pPr>
        <w:ind w:left="450" w:hanging="450"/>
      </w:pPr>
      <w:rPr>
        <w:rFonts w:hint="default"/>
      </w:rPr>
    </w:lvl>
    <w:lvl w:ilvl="1">
      <w:start w:val="4"/>
      <w:numFmt w:val="decimal"/>
      <w:lvlText w:val="%1.%2."/>
      <w:lvlJc w:val="left"/>
      <w:pPr>
        <w:ind w:left="2018" w:hanging="72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974" w:hanging="108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930" w:hanging="1440"/>
      </w:pPr>
      <w:rPr>
        <w:rFonts w:hint="default"/>
      </w:rPr>
    </w:lvl>
    <w:lvl w:ilvl="6">
      <w:start w:val="1"/>
      <w:numFmt w:val="decimal"/>
      <w:lvlText w:val="%1.%2.%3.%4.%5.%6.%7."/>
      <w:lvlJc w:val="left"/>
      <w:pPr>
        <w:ind w:left="9588" w:hanging="1800"/>
      </w:pPr>
      <w:rPr>
        <w:rFonts w:hint="default"/>
      </w:rPr>
    </w:lvl>
    <w:lvl w:ilvl="7">
      <w:start w:val="1"/>
      <w:numFmt w:val="decimal"/>
      <w:lvlText w:val="%1.%2.%3.%4.%5.%6.%7.%8."/>
      <w:lvlJc w:val="left"/>
      <w:pPr>
        <w:ind w:left="10886" w:hanging="1800"/>
      </w:pPr>
      <w:rPr>
        <w:rFonts w:hint="default"/>
      </w:rPr>
    </w:lvl>
    <w:lvl w:ilvl="8">
      <w:start w:val="1"/>
      <w:numFmt w:val="decimal"/>
      <w:lvlText w:val="%1.%2.%3.%4.%5.%6.%7.%8.%9."/>
      <w:lvlJc w:val="left"/>
      <w:pPr>
        <w:ind w:left="12544" w:hanging="2160"/>
      </w:pPr>
      <w:rPr>
        <w:rFonts w:hint="default"/>
      </w:rPr>
    </w:lvl>
  </w:abstractNum>
  <w:abstractNum w:abstractNumId="16" w15:restartNumberingAfterBreak="0">
    <w:nsid w:val="31986424"/>
    <w:multiLevelType w:val="multilevel"/>
    <w:tmpl w:val="EA1616A6"/>
    <w:lvl w:ilvl="0">
      <w:start w:val="6"/>
      <w:numFmt w:val="decimal"/>
      <w:lvlText w:val="%1"/>
      <w:lvlJc w:val="left"/>
      <w:pPr>
        <w:ind w:left="375" w:hanging="375"/>
      </w:pPr>
      <w:rPr>
        <w:rFonts w:hint="default"/>
      </w:rPr>
    </w:lvl>
    <w:lvl w:ilvl="1">
      <w:start w:val="1"/>
      <w:numFmt w:val="decimal"/>
      <w:lvlText w:val="%1.%2"/>
      <w:lvlJc w:val="left"/>
      <w:pPr>
        <w:ind w:left="2395" w:hanging="375"/>
      </w:pPr>
      <w:rPr>
        <w:rFonts w:hint="default"/>
      </w:rPr>
    </w:lvl>
    <w:lvl w:ilvl="2">
      <w:start w:val="1"/>
      <w:numFmt w:val="decimal"/>
      <w:lvlText w:val="%1.%2.%3"/>
      <w:lvlJc w:val="left"/>
      <w:pPr>
        <w:ind w:left="4760" w:hanging="720"/>
      </w:pPr>
      <w:rPr>
        <w:rFonts w:hint="default"/>
      </w:rPr>
    </w:lvl>
    <w:lvl w:ilvl="3">
      <w:start w:val="1"/>
      <w:numFmt w:val="decimal"/>
      <w:lvlText w:val="%1.%2.%3.%4"/>
      <w:lvlJc w:val="left"/>
      <w:pPr>
        <w:ind w:left="7140" w:hanging="1080"/>
      </w:pPr>
      <w:rPr>
        <w:rFonts w:hint="default"/>
      </w:rPr>
    </w:lvl>
    <w:lvl w:ilvl="4">
      <w:start w:val="1"/>
      <w:numFmt w:val="decimal"/>
      <w:lvlText w:val="%1.%2.%3.%4.%5"/>
      <w:lvlJc w:val="left"/>
      <w:pPr>
        <w:ind w:left="9160" w:hanging="1080"/>
      </w:pPr>
      <w:rPr>
        <w:rFonts w:hint="default"/>
      </w:rPr>
    </w:lvl>
    <w:lvl w:ilvl="5">
      <w:start w:val="1"/>
      <w:numFmt w:val="decimal"/>
      <w:lvlText w:val="%1.%2.%3.%4.%5.%6"/>
      <w:lvlJc w:val="left"/>
      <w:pPr>
        <w:ind w:left="11540" w:hanging="1440"/>
      </w:pPr>
      <w:rPr>
        <w:rFonts w:hint="default"/>
      </w:rPr>
    </w:lvl>
    <w:lvl w:ilvl="6">
      <w:start w:val="1"/>
      <w:numFmt w:val="decimal"/>
      <w:lvlText w:val="%1.%2.%3.%4.%5.%6.%7"/>
      <w:lvlJc w:val="left"/>
      <w:pPr>
        <w:ind w:left="13560" w:hanging="1440"/>
      </w:pPr>
      <w:rPr>
        <w:rFonts w:hint="default"/>
      </w:rPr>
    </w:lvl>
    <w:lvl w:ilvl="7">
      <w:start w:val="1"/>
      <w:numFmt w:val="decimal"/>
      <w:lvlText w:val="%1.%2.%3.%4.%5.%6.%7.%8"/>
      <w:lvlJc w:val="left"/>
      <w:pPr>
        <w:ind w:left="15940" w:hanging="1800"/>
      </w:pPr>
      <w:rPr>
        <w:rFonts w:hint="default"/>
      </w:rPr>
    </w:lvl>
    <w:lvl w:ilvl="8">
      <w:start w:val="1"/>
      <w:numFmt w:val="decimal"/>
      <w:lvlText w:val="%1.%2.%3.%4.%5.%6.%7.%8.%9"/>
      <w:lvlJc w:val="left"/>
      <w:pPr>
        <w:ind w:left="18320" w:hanging="2160"/>
      </w:pPr>
      <w:rPr>
        <w:rFonts w:hint="default"/>
      </w:rPr>
    </w:lvl>
  </w:abstractNum>
  <w:abstractNum w:abstractNumId="17" w15:restartNumberingAfterBreak="0">
    <w:nsid w:val="3433513C"/>
    <w:multiLevelType w:val="hybridMultilevel"/>
    <w:tmpl w:val="4CE0B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071B67"/>
    <w:multiLevelType w:val="hybridMultilevel"/>
    <w:tmpl w:val="7F9CFE42"/>
    <w:lvl w:ilvl="0" w:tplc="49E2C394">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97E51C4"/>
    <w:multiLevelType w:val="hybridMultilevel"/>
    <w:tmpl w:val="3E96712E"/>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0" w15:restartNumberingAfterBreak="0">
    <w:nsid w:val="39995043"/>
    <w:multiLevelType w:val="hybridMultilevel"/>
    <w:tmpl w:val="FCB43E08"/>
    <w:lvl w:ilvl="0" w:tplc="757A6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8E09AC"/>
    <w:multiLevelType w:val="hybridMultilevel"/>
    <w:tmpl w:val="5130FAAE"/>
    <w:lvl w:ilvl="0" w:tplc="CAE06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B47264A"/>
    <w:multiLevelType w:val="hybridMultilevel"/>
    <w:tmpl w:val="E59AF492"/>
    <w:lvl w:ilvl="0" w:tplc="AD867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C1B5D46"/>
    <w:multiLevelType w:val="hybridMultilevel"/>
    <w:tmpl w:val="2F5C38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5E7160"/>
    <w:multiLevelType w:val="multilevel"/>
    <w:tmpl w:val="8FB2017C"/>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702"/>
        </w:tabs>
        <w:ind w:left="1702" w:hanging="567"/>
      </w:pPr>
      <w:rPr>
        <w:rFonts w:hint="default"/>
      </w:rPr>
    </w:lvl>
    <w:lvl w:ilvl="2">
      <w:start w:val="1"/>
      <w:numFmt w:val="decimal"/>
      <w:pStyle w:val="a0"/>
      <w:lvlText w:val="%1.%2.%3."/>
      <w:lvlJc w:val="left"/>
      <w:pPr>
        <w:tabs>
          <w:tab w:val="num" w:pos="851"/>
        </w:tabs>
        <w:ind w:left="851" w:hanging="851"/>
      </w:pPr>
      <w:rPr>
        <w:rFonts w:hint="default"/>
        <w:spacing w:val="0"/>
        <w:sz w:val="28"/>
        <w:szCs w:val="28"/>
      </w:rPr>
    </w:lvl>
    <w:lvl w:ilvl="3">
      <w:start w:val="1"/>
      <w:numFmt w:val="decimal"/>
      <w:pStyle w:val="a1"/>
      <w:lvlText w:val="%1.%2.%3.%4."/>
      <w:lvlJc w:val="left"/>
      <w:pPr>
        <w:tabs>
          <w:tab w:val="num" w:pos="2127"/>
        </w:tabs>
        <w:ind w:left="2127" w:hanging="567"/>
      </w:pPr>
      <w:rPr>
        <w:rFonts w:hint="default"/>
      </w:rPr>
    </w:lvl>
    <w:lvl w:ilvl="4">
      <w:start w:val="1"/>
      <w:numFmt w:val="russianLower"/>
      <w:pStyle w:val="a2"/>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15:restartNumberingAfterBreak="0">
    <w:nsid w:val="5156275A"/>
    <w:multiLevelType w:val="hybridMultilevel"/>
    <w:tmpl w:val="33688430"/>
    <w:lvl w:ilvl="0" w:tplc="A9AE0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A91336"/>
    <w:multiLevelType w:val="hybridMultilevel"/>
    <w:tmpl w:val="7D2A3B66"/>
    <w:lvl w:ilvl="0" w:tplc="6A5CE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5D037F"/>
    <w:multiLevelType w:val="multilevel"/>
    <w:tmpl w:val="A8C2858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155"/>
        </w:tabs>
        <w:ind w:left="1155" w:hanging="720"/>
      </w:pPr>
      <w:rPr>
        <w:rFonts w:hint="default"/>
      </w:rPr>
    </w:lvl>
    <w:lvl w:ilvl="2">
      <w:start w:val="4"/>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15:restartNumberingAfterBreak="0">
    <w:nsid w:val="653A35E9"/>
    <w:multiLevelType w:val="hybridMultilevel"/>
    <w:tmpl w:val="E03A985C"/>
    <w:lvl w:ilvl="0" w:tplc="1402F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66922BF"/>
    <w:multiLevelType w:val="hybridMultilevel"/>
    <w:tmpl w:val="353EF794"/>
    <w:lvl w:ilvl="0" w:tplc="BA2CC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C3B5316"/>
    <w:multiLevelType w:val="multilevel"/>
    <w:tmpl w:val="53E4EA3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15:restartNumberingAfterBreak="0">
    <w:nsid w:val="6C5257C6"/>
    <w:multiLevelType w:val="hybridMultilevel"/>
    <w:tmpl w:val="2234760C"/>
    <w:lvl w:ilvl="0" w:tplc="0B16A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5F46AA0"/>
    <w:multiLevelType w:val="hybridMultilevel"/>
    <w:tmpl w:val="8FA2A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807F44"/>
    <w:multiLevelType w:val="hybridMultilevel"/>
    <w:tmpl w:val="74100FE6"/>
    <w:lvl w:ilvl="0" w:tplc="F71479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0E6887"/>
    <w:multiLevelType w:val="hybridMultilevel"/>
    <w:tmpl w:val="DBCE2C4A"/>
    <w:lvl w:ilvl="0" w:tplc="28E675C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9"/>
  </w:num>
  <w:num w:numId="2">
    <w:abstractNumId w:val="31"/>
  </w:num>
  <w:num w:numId="3">
    <w:abstractNumId w:val="2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4"/>
  </w:num>
  <w:num w:numId="7">
    <w:abstractNumId w:val="19"/>
  </w:num>
  <w:num w:numId="8">
    <w:abstractNumId w:val="6"/>
  </w:num>
  <w:num w:numId="9">
    <w:abstractNumId w:val="18"/>
  </w:num>
  <w:num w:numId="10">
    <w:abstractNumId w:val="24"/>
  </w:num>
  <w:num w:numId="11">
    <w:abstractNumId w:val="32"/>
  </w:num>
  <w:num w:numId="12">
    <w:abstractNumId w:val="30"/>
  </w:num>
  <w:num w:numId="13">
    <w:abstractNumId w:val="27"/>
  </w:num>
  <w:num w:numId="14">
    <w:abstractNumId w:val="4"/>
  </w:num>
  <w:num w:numId="15">
    <w:abstractNumId w:val="15"/>
  </w:num>
  <w:num w:numId="16">
    <w:abstractNumId w:val="16"/>
  </w:num>
  <w:num w:numId="17">
    <w:abstractNumId w:val="8"/>
  </w:num>
  <w:num w:numId="18">
    <w:abstractNumId w:val="10"/>
  </w:num>
  <w:num w:numId="19">
    <w:abstractNumId w:val="11"/>
  </w:num>
  <w:num w:numId="20">
    <w:abstractNumId w:val="0"/>
  </w:num>
  <w:num w:numId="21">
    <w:abstractNumId w:val="7"/>
  </w:num>
  <w:num w:numId="22">
    <w:abstractNumId w:val="35"/>
  </w:num>
  <w:num w:numId="23">
    <w:abstractNumId w:val="22"/>
  </w:num>
  <w:num w:numId="24">
    <w:abstractNumId w:val="2"/>
  </w:num>
  <w:num w:numId="25">
    <w:abstractNumId w:val="20"/>
  </w:num>
  <w:num w:numId="26">
    <w:abstractNumId w:val="29"/>
  </w:num>
  <w:num w:numId="27">
    <w:abstractNumId w:val="28"/>
  </w:num>
  <w:num w:numId="28">
    <w:abstractNumId w:val="14"/>
  </w:num>
  <w:num w:numId="29">
    <w:abstractNumId w:val="13"/>
  </w:num>
  <w:num w:numId="30">
    <w:abstractNumId w:val="1"/>
  </w:num>
  <w:num w:numId="31">
    <w:abstractNumId w:val="25"/>
  </w:num>
  <w:num w:numId="32">
    <w:abstractNumId w:val="12"/>
  </w:num>
  <w:num w:numId="33">
    <w:abstractNumId w:val="26"/>
  </w:num>
  <w:num w:numId="34">
    <w:abstractNumId w:val="21"/>
  </w:num>
  <w:num w:numId="35">
    <w:abstractNumId w:val="17"/>
  </w:num>
  <w:num w:numId="36">
    <w:abstractNumId w:val="3"/>
  </w:num>
  <w:num w:numId="37">
    <w:abstractNumId w:val="13"/>
    <w:lvlOverride w:ilvl="0">
      <w:lvl w:ilvl="0" w:tplc="4AF2A354">
        <w:start w:val="1"/>
        <w:numFmt w:val="decimal"/>
        <w:suff w:val="nothing"/>
        <w:lvlText w:val="%1."/>
        <w:lvlJc w:val="left"/>
        <w:pPr>
          <w:ind w:left="1069"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4D"/>
    <w:rsid w:val="00001D3D"/>
    <w:rsid w:val="000057C7"/>
    <w:rsid w:val="0004011C"/>
    <w:rsid w:val="000561CB"/>
    <w:rsid w:val="00064A3E"/>
    <w:rsid w:val="00065A49"/>
    <w:rsid w:val="000D1216"/>
    <w:rsid w:val="001A0C6D"/>
    <w:rsid w:val="001D35BD"/>
    <w:rsid w:val="002275B5"/>
    <w:rsid w:val="00236CCE"/>
    <w:rsid w:val="002544B0"/>
    <w:rsid w:val="00264B04"/>
    <w:rsid w:val="00303D24"/>
    <w:rsid w:val="00306CD5"/>
    <w:rsid w:val="00322D2F"/>
    <w:rsid w:val="00355757"/>
    <w:rsid w:val="003A7606"/>
    <w:rsid w:val="004129DF"/>
    <w:rsid w:val="004143DA"/>
    <w:rsid w:val="004175D4"/>
    <w:rsid w:val="00444384"/>
    <w:rsid w:val="00447273"/>
    <w:rsid w:val="004525B2"/>
    <w:rsid w:val="00491689"/>
    <w:rsid w:val="00497CB8"/>
    <w:rsid w:val="004C64A3"/>
    <w:rsid w:val="0050462A"/>
    <w:rsid w:val="005055BB"/>
    <w:rsid w:val="00515934"/>
    <w:rsid w:val="005240A4"/>
    <w:rsid w:val="005E3BFF"/>
    <w:rsid w:val="00603B56"/>
    <w:rsid w:val="00621DAE"/>
    <w:rsid w:val="0062354D"/>
    <w:rsid w:val="00634B29"/>
    <w:rsid w:val="00681464"/>
    <w:rsid w:val="006B0723"/>
    <w:rsid w:val="006E449E"/>
    <w:rsid w:val="006E7DBF"/>
    <w:rsid w:val="006F0B1E"/>
    <w:rsid w:val="007170F2"/>
    <w:rsid w:val="0076712C"/>
    <w:rsid w:val="007703E8"/>
    <w:rsid w:val="00873286"/>
    <w:rsid w:val="008A5026"/>
    <w:rsid w:val="008C2CA0"/>
    <w:rsid w:val="008C65CD"/>
    <w:rsid w:val="009029EB"/>
    <w:rsid w:val="0091723C"/>
    <w:rsid w:val="009331F2"/>
    <w:rsid w:val="009669C3"/>
    <w:rsid w:val="00966EE1"/>
    <w:rsid w:val="009D0991"/>
    <w:rsid w:val="009E7FF8"/>
    <w:rsid w:val="00A767B4"/>
    <w:rsid w:val="00A845BC"/>
    <w:rsid w:val="00AB20B7"/>
    <w:rsid w:val="00AC5073"/>
    <w:rsid w:val="00AC56E1"/>
    <w:rsid w:val="00AD0ECE"/>
    <w:rsid w:val="00AD204A"/>
    <w:rsid w:val="00B461B3"/>
    <w:rsid w:val="00B63F7F"/>
    <w:rsid w:val="00B660A9"/>
    <w:rsid w:val="00BA024D"/>
    <w:rsid w:val="00C26DF6"/>
    <w:rsid w:val="00C30F2C"/>
    <w:rsid w:val="00C31D9A"/>
    <w:rsid w:val="00C37A5A"/>
    <w:rsid w:val="00C93B5E"/>
    <w:rsid w:val="00CE252C"/>
    <w:rsid w:val="00D27952"/>
    <w:rsid w:val="00D3014C"/>
    <w:rsid w:val="00D42F61"/>
    <w:rsid w:val="00D63457"/>
    <w:rsid w:val="00D94285"/>
    <w:rsid w:val="00DA33AA"/>
    <w:rsid w:val="00DB01CE"/>
    <w:rsid w:val="00DB0FF2"/>
    <w:rsid w:val="00DC0B22"/>
    <w:rsid w:val="00DC3F11"/>
    <w:rsid w:val="00DF7FDB"/>
    <w:rsid w:val="00E06A1F"/>
    <w:rsid w:val="00E07CDD"/>
    <w:rsid w:val="00E10D3C"/>
    <w:rsid w:val="00E42B8C"/>
    <w:rsid w:val="00E47E3E"/>
    <w:rsid w:val="00E52DAF"/>
    <w:rsid w:val="00EB3544"/>
    <w:rsid w:val="00EB5CB6"/>
    <w:rsid w:val="00EC0792"/>
    <w:rsid w:val="00ED74FA"/>
    <w:rsid w:val="00EF3D42"/>
    <w:rsid w:val="00F40FC2"/>
    <w:rsid w:val="00F57DF9"/>
    <w:rsid w:val="00F74F4E"/>
    <w:rsid w:val="00F75EB0"/>
    <w:rsid w:val="00FB5FFB"/>
    <w:rsid w:val="00FC318B"/>
    <w:rsid w:val="00FC6B1E"/>
    <w:rsid w:val="00FF1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A4C4"/>
  <w15:chartTrackingRefBased/>
  <w15:docId w15:val="{4995199C-F25C-4A74-B042-2C75F27F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1">
    <w:name w:val="heading 1"/>
    <w:basedOn w:val="a3"/>
    <w:next w:val="a3"/>
    <w:link w:val="12"/>
    <w:qFormat/>
    <w:rsid w:val="0062354D"/>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0">
    <w:name w:val="heading 2"/>
    <w:basedOn w:val="a3"/>
    <w:next w:val="a3"/>
    <w:link w:val="21"/>
    <w:unhideWhenUsed/>
    <w:qFormat/>
    <w:rsid w:val="0062354D"/>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3"/>
    <w:next w:val="a3"/>
    <w:link w:val="31"/>
    <w:qFormat/>
    <w:rsid w:val="0062354D"/>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3"/>
    <w:next w:val="a3"/>
    <w:link w:val="60"/>
    <w:qFormat/>
    <w:rsid w:val="0062354D"/>
    <w:pPr>
      <w:keepNext/>
      <w:spacing w:after="0" w:line="240" w:lineRule="auto"/>
      <w:outlineLvl w:val="5"/>
    </w:pPr>
    <w:rPr>
      <w:rFonts w:ascii="Times New Roman" w:eastAsia="Times New Roman" w:hAnsi="Times New Roman" w:cs="Times New Roman"/>
      <w:sz w:val="2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1"/>
    <w:rsid w:val="0062354D"/>
    <w:rPr>
      <w:rFonts w:ascii="Times New Roman" w:eastAsia="Times New Roman" w:hAnsi="Times New Roman" w:cs="Times New Roman"/>
      <w:sz w:val="28"/>
      <w:szCs w:val="20"/>
      <w:lang w:eastAsia="ru-RU"/>
    </w:rPr>
  </w:style>
  <w:style w:type="character" w:customStyle="1" w:styleId="21">
    <w:name w:val="Заголовок 2 Знак"/>
    <w:basedOn w:val="a4"/>
    <w:link w:val="20"/>
    <w:rsid w:val="0062354D"/>
    <w:rPr>
      <w:rFonts w:ascii="Cambria" w:eastAsia="Times New Roman" w:hAnsi="Cambria" w:cs="Times New Roman"/>
      <w:b/>
      <w:bCs/>
      <w:i/>
      <w:iCs/>
      <w:sz w:val="28"/>
      <w:szCs w:val="28"/>
      <w:lang w:eastAsia="ru-RU"/>
    </w:rPr>
  </w:style>
  <w:style w:type="character" w:customStyle="1" w:styleId="31">
    <w:name w:val="Заголовок 3 Знак"/>
    <w:basedOn w:val="a4"/>
    <w:link w:val="30"/>
    <w:rsid w:val="0062354D"/>
    <w:rPr>
      <w:rFonts w:ascii="Arial" w:eastAsia="Times New Roman" w:hAnsi="Arial" w:cs="Arial"/>
      <w:b/>
      <w:bCs/>
      <w:sz w:val="26"/>
      <w:szCs w:val="26"/>
      <w:lang w:eastAsia="ru-RU"/>
    </w:rPr>
  </w:style>
  <w:style w:type="character" w:customStyle="1" w:styleId="60">
    <w:name w:val="Заголовок 6 Знак"/>
    <w:basedOn w:val="a4"/>
    <w:link w:val="6"/>
    <w:rsid w:val="0062354D"/>
    <w:rPr>
      <w:rFonts w:ascii="Times New Roman" w:eastAsia="Times New Roman" w:hAnsi="Times New Roman" w:cs="Times New Roman"/>
      <w:sz w:val="28"/>
      <w:szCs w:val="20"/>
      <w:lang w:eastAsia="ru-RU"/>
    </w:rPr>
  </w:style>
  <w:style w:type="numbering" w:customStyle="1" w:styleId="13">
    <w:name w:val="Нет списка1"/>
    <w:next w:val="a6"/>
    <w:uiPriority w:val="99"/>
    <w:semiHidden/>
    <w:rsid w:val="0062354D"/>
  </w:style>
  <w:style w:type="paragraph" w:styleId="a7">
    <w:name w:val="Body Text"/>
    <w:basedOn w:val="a3"/>
    <w:link w:val="a8"/>
    <w:rsid w:val="0062354D"/>
    <w:pPr>
      <w:spacing w:after="0" w:line="240" w:lineRule="auto"/>
      <w:ind w:right="29"/>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4"/>
    <w:link w:val="a7"/>
    <w:rsid w:val="0062354D"/>
    <w:rPr>
      <w:rFonts w:ascii="Times New Roman" w:eastAsia="Times New Roman" w:hAnsi="Times New Roman" w:cs="Times New Roman"/>
      <w:sz w:val="28"/>
      <w:szCs w:val="24"/>
      <w:lang w:eastAsia="ru-RU"/>
    </w:rPr>
  </w:style>
  <w:style w:type="paragraph" w:styleId="a9">
    <w:name w:val="Body Text Indent"/>
    <w:basedOn w:val="a3"/>
    <w:link w:val="aa"/>
    <w:rsid w:val="0062354D"/>
    <w:pPr>
      <w:spacing w:after="0" w:line="240" w:lineRule="auto"/>
      <w:ind w:right="29" w:firstLine="70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4"/>
    <w:link w:val="a9"/>
    <w:rsid w:val="0062354D"/>
    <w:rPr>
      <w:rFonts w:ascii="Times New Roman" w:eastAsia="Times New Roman" w:hAnsi="Times New Roman" w:cs="Times New Roman"/>
      <w:sz w:val="28"/>
      <w:szCs w:val="24"/>
      <w:lang w:eastAsia="ru-RU"/>
    </w:rPr>
  </w:style>
  <w:style w:type="paragraph" w:styleId="22">
    <w:name w:val="Body Text 2"/>
    <w:basedOn w:val="a3"/>
    <w:link w:val="23"/>
    <w:rsid w:val="0062354D"/>
    <w:pPr>
      <w:spacing w:after="0" w:line="240" w:lineRule="auto"/>
      <w:jc w:val="center"/>
    </w:pPr>
    <w:rPr>
      <w:rFonts w:ascii="Times New Roman" w:eastAsia="Times New Roman" w:hAnsi="Times New Roman" w:cs="Times New Roman"/>
      <w:sz w:val="28"/>
      <w:szCs w:val="20"/>
      <w:lang w:eastAsia="ru-RU"/>
    </w:rPr>
  </w:style>
  <w:style w:type="character" w:customStyle="1" w:styleId="23">
    <w:name w:val="Основной текст 2 Знак"/>
    <w:basedOn w:val="a4"/>
    <w:link w:val="22"/>
    <w:rsid w:val="0062354D"/>
    <w:rPr>
      <w:rFonts w:ascii="Times New Roman" w:eastAsia="Times New Roman" w:hAnsi="Times New Roman" w:cs="Times New Roman"/>
      <w:sz w:val="28"/>
      <w:szCs w:val="20"/>
      <w:lang w:eastAsia="ru-RU"/>
    </w:rPr>
  </w:style>
  <w:style w:type="paragraph" w:styleId="ab">
    <w:name w:val="header"/>
    <w:basedOn w:val="a3"/>
    <w:link w:val="ac"/>
    <w:uiPriority w:val="99"/>
    <w:rsid w:val="0062354D"/>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c">
    <w:name w:val="Верхний колонтитул Знак"/>
    <w:basedOn w:val="a4"/>
    <w:link w:val="ab"/>
    <w:uiPriority w:val="99"/>
    <w:rsid w:val="0062354D"/>
    <w:rPr>
      <w:rFonts w:ascii="Times New Roman" w:eastAsia="Times New Roman" w:hAnsi="Times New Roman" w:cs="Times New Roman"/>
      <w:sz w:val="28"/>
      <w:szCs w:val="24"/>
      <w:lang w:eastAsia="ru-RU"/>
    </w:rPr>
  </w:style>
  <w:style w:type="character" w:styleId="ad">
    <w:name w:val="page number"/>
    <w:basedOn w:val="a4"/>
    <w:rsid w:val="0062354D"/>
  </w:style>
  <w:style w:type="paragraph" w:customStyle="1" w:styleId="ConsPlusNormal">
    <w:name w:val="ConsPlusNormal"/>
    <w:link w:val="ConsPlusNormal0"/>
    <w:qFormat/>
    <w:rsid w:val="0062354D"/>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62354D"/>
    <w:rPr>
      <w:rFonts w:ascii="Calibri" w:eastAsia="Times New Roman" w:hAnsi="Calibri" w:cs="Times New Roman"/>
      <w:szCs w:val="20"/>
      <w:lang w:eastAsia="ru-RU"/>
    </w:rPr>
  </w:style>
  <w:style w:type="paragraph" w:styleId="ae">
    <w:name w:val="Balloon Text"/>
    <w:basedOn w:val="a3"/>
    <w:link w:val="af"/>
    <w:uiPriority w:val="99"/>
    <w:rsid w:val="0062354D"/>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4"/>
    <w:link w:val="ae"/>
    <w:uiPriority w:val="99"/>
    <w:rsid w:val="0062354D"/>
    <w:rPr>
      <w:rFonts w:ascii="Tahoma" w:eastAsia="Times New Roman" w:hAnsi="Tahoma" w:cs="Tahoma"/>
      <w:sz w:val="16"/>
      <w:szCs w:val="16"/>
      <w:lang w:eastAsia="ru-RU"/>
    </w:rPr>
  </w:style>
  <w:style w:type="character" w:customStyle="1" w:styleId="blk">
    <w:name w:val="blk"/>
    <w:rsid w:val="0062354D"/>
  </w:style>
  <w:style w:type="paragraph" w:styleId="af0">
    <w:name w:val="List Paragraph"/>
    <w:basedOn w:val="a3"/>
    <w:uiPriority w:val="99"/>
    <w:qFormat/>
    <w:rsid w:val="0062354D"/>
    <w:pPr>
      <w:spacing w:after="0" w:line="240" w:lineRule="auto"/>
      <w:ind w:left="720" w:firstLine="709"/>
      <w:contextualSpacing/>
      <w:jc w:val="both"/>
    </w:pPr>
    <w:rPr>
      <w:rFonts w:ascii="Times New Roman" w:eastAsia="Calibri" w:hAnsi="Times New Roman" w:cs="Times New Roman"/>
      <w:sz w:val="28"/>
    </w:rPr>
  </w:style>
  <w:style w:type="character" w:customStyle="1" w:styleId="FontStyle13">
    <w:name w:val="Font Style13"/>
    <w:uiPriority w:val="99"/>
    <w:rsid w:val="0062354D"/>
    <w:rPr>
      <w:rFonts w:ascii="Times New Roman" w:hAnsi="Times New Roman" w:cs="Times New Roman"/>
      <w:sz w:val="24"/>
      <w:szCs w:val="24"/>
    </w:rPr>
  </w:style>
  <w:style w:type="paragraph" w:styleId="24">
    <w:name w:val="Body Text Indent 2"/>
    <w:basedOn w:val="a3"/>
    <w:link w:val="25"/>
    <w:rsid w:val="0062354D"/>
    <w:pPr>
      <w:spacing w:after="0" w:line="240" w:lineRule="auto"/>
      <w:ind w:firstLine="540"/>
      <w:jc w:val="both"/>
    </w:pPr>
    <w:rPr>
      <w:rFonts w:ascii="Times New Roman" w:eastAsia="Times New Roman" w:hAnsi="Times New Roman" w:cs="Times New Roman"/>
      <w:color w:val="008000"/>
      <w:sz w:val="24"/>
      <w:szCs w:val="24"/>
    </w:rPr>
  </w:style>
  <w:style w:type="character" w:customStyle="1" w:styleId="25">
    <w:name w:val="Основной текст с отступом 2 Знак"/>
    <w:basedOn w:val="a4"/>
    <w:link w:val="24"/>
    <w:rsid w:val="0062354D"/>
    <w:rPr>
      <w:rFonts w:ascii="Times New Roman" w:eastAsia="Times New Roman" w:hAnsi="Times New Roman" w:cs="Times New Roman"/>
      <w:color w:val="008000"/>
      <w:sz w:val="24"/>
      <w:szCs w:val="24"/>
    </w:rPr>
  </w:style>
  <w:style w:type="paragraph" w:customStyle="1" w:styleId="14">
    <w:name w:val="Абзац списка1"/>
    <w:basedOn w:val="a3"/>
    <w:uiPriority w:val="34"/>
    <w:qFormat/>
    <w:rsid w:val="0062354D"/>
    <w:pPr>
      <w:spacing w:after="200" w:line="276" w:lineRule="auto"/>
      <w:ind w:left="720"/>
      <w:contextualSpacing/>
    </w:pPr>
    <w:rPr>
      <w:rFonts w:ascii="Calibri" w:eastAsia="Calibri" w:hAnsi="Calibri" w:cs="Times New Roman"/>
    </w:rPr>
  </w:style>
  <w:style w:type="character" w:styleId="af1">
    <w:name w:val="Hyperlink"/>
    <w:uiPriority w:val="99"/>
    <w:unhideWhenUsed/>
    <w:rsid w:val="0062354D"/>
    <w:rPr>
      <w:color w:val="0000FF"/>
      <w:u w:val="single"/>
    </w:rPr>
  </w:style>
  <w:style w:type="paragraph" w:customStyle="1" w:styleId="text-1">
    <w:name w:val="text-1"/>
    <w:basedOn w:val="a3"/>
    <w:rsid w:val="00623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aliases w:val="Обычный (веб) Знак Знак,Обычный (Web) Знак Знак Знак,Обычный (Web),Обычный (веб) Знак Знак Знак Знак"/>
    <w:basedOn w:val="a3"/>
    <w:link w:val="af3"/>
    <w:unhideWhenUsed/>
    <w:qFormat/>
    <w:rsid w:val="0062354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3">
    <w:name w:val="Обычный (веб) Знак"/>
    <w:aliases w:val="Обычный (веб) Знак Знак Знак,Обычный (Web) Знак Знак Знак Знак,Обычный (Web) Знак,Обычный (веб) Знак Знак Знак Знак Знак"/>
    <w:link w:val="af2"/>
    <w:locked/>
    <w:rsid w:val="0062354D"/>
    <w:rPr>
      <w:rFonts w:ascii="Times New Roman" w:eastAsia="Times New Roman" w:hAnsi="Times New Roman" w:cs="Times New Roman"/>
      <w:sz w:val="24"/>
      <w:szCs w:val="24"/>
      <w:lang w:val="x-none" w:eastAsia="x-none"/>
    </w:rPr>
  </w:style>
  <w:style w:type="character" w:customStyle="1" w:styleId="s101">
    <w:name w:val="s_101"/>
    <w:rsid w:val="0062354D"/>
    <w:rPr>
      <w:b/>
      <w:bCs/>
      <w:strike w:val="0"/>
      <w:dstrike w:val="0"/>
      <w:color w:val="000080"/>
      <w:u w:val="none"/>
      <w:effect w:val="none"/>
    </w:rPr>
  </w:style>
  <w:style w:type="paragraph" w:customStyle="1" w:styleId="a">
    <w:name w:val="Пункт Знак"/>
    <w:basedOn w:val="a3"/>
    <w:rsid w:val="0062354D"/>
    <w:pPr>
      <w:numPr>
        <w:ilvl w:val="1"/>
        <w:numId w:val="10"/>
      </w:numPr>
      <w:tabs>
        <w:tab w:val="left" w:pos="851"/>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a0">
    <w:name w:val="Подпункт"/>
    <w:basedOn w:val="a"/>
    <w:rsid w:val="0062354D"/>
    <w:pPr>
      <w:numPr>
        <w:ilvl w:val="2"/>
      </w:numPr>
      <w:tabs>
        <w:tab w:val="clear" w:pos="1134"/>
      </w:tabs>
    </w:pPr>
  </w:style>
  <w:style w:type="paragraph" w:customStyle="1" w:styleId="a1">
    <w:name w:val="Подподпункт"/>
    <w:basedOn w:val="a0"/>
    <w:rsid w:val="0062354D"/>
    <w:pPr>
      <w:numPr>
        <w:ilvl w:val="3"/>
      </w:numPr>
      <w:tabs>
        <w:tab w:val="left" w:pos="1134"/>
        <w:tab w:val="left" w:pos="1418"/>
      </w:tabs>
    </w:pPr>
    <w:rPr>
      <w:snapToGrid/>
    </w:rPr>
  </w:style>
  <w:style w:type="paragraph" w:customStyle="1" w:styleId="a2">
    <w:name w:val="Подподподпункт"/>
    <w:basedOn w:val="a3"/>
    <w:rsid w:val="0062354D"/>
    <w:pPr>
      <w:numPr>
        <w:ilvl w:val="4"/>
        <w:numId w:val="10"/>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
    <w:name w:val="Пункт1"/>
    <w:basedOn w:val="a3"/>
    <w:rsid w:val="0062354D"/>
    <w:pPr>
      <w:numPr>
        <w:numId w:val="10"/>
      </w:numPr>
      <w:spacing w:before="240" w:after="0" w:line="360" w:lineRule="auto"/>
      <w:jc w:val="center"/>
    </w:pPr>
    <w:rPr>
      <w:rFonts w:ascii="Arial" w:eastAsia="Times New Roman" w:hAnsi="Arial" w:cs="Times New Roman"/>
      <w:b/>
      <w:snapToGrid w:val="0"/>
      <w:sz w:val="28"/>
      <w:szCs w:val="28"/>
      <w:lang w:eastAsia="ru-RU"/>
    </w:rPr>
  </w:style>
  <w:style w:type="paragraph" w:customStyle="1" w:styleId="af4">
    <w:name w:val="Пункт"/>
    <w:basedOn w:val="a3"/>
    <w:rsid w:val="0062354D"/>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10">
    <w:name w:val="Стиль1"/>
    <w:basedOn w:val="a3"/>
    <w:rsid w:val="0062354D"/>
    <w:pPr>
      <w:keepNext/>
      <w:keepLines/>
      <w:widowControl w:val="0"/>
      <w:numPr>
        <w:numId w:val="11"/>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6"/>
    <w:rsid w:val="0062354D"/>
    <w:pPr>
      <w:keepNext/>
      <w:keepLines/>
      <w:widowControl w:val="0"/>
      <w:numPr>
        <w:ilvl w:val="1"/>
        <w:numId w:val="11"/>
      </w:numPr>
      <w:suppressLineNumbers/>
      <w:suppressAutoHyphens/>
      <w:spacing w:after="60"/>
      <w:contextualSpacing w:val="0"/>
    </w:pPr>
    <w:rPr>
      <w:rFonts w:eastAsia="Times New Roman"/>
      <w:b/>
      <w:sz w:val="24"/>
      <w:szCs w:val="20"/>
      <w:lang w:eastAsia="ru-RU"/>
    </w:rPr>
  </w:style>
  <w:style w:type="paragraph" w:styleId="26">
    <w:name w:val="List Number 2"/>
    <w:basedOn w:val="a3"/>
    <w:uiPriority w:val="99"/>
    <w:unhideWhenUsed/>
    <w:rsid w:val="0062354D"/>
    <w:pPr>
      <w:tabs>
        <w:tab w:val="num" w:pos="567"/>
      </w:tabs>
      <w:spacing w:after="0" w:line="240" w:lineRule="auto"/>
      <w:ind w:left="567" w:hanging="279"/>
      <w:contextualSpacing/>
      <w:jc w:val="both"/>
    </w:pPr>
    <w:rPr>
      <w:rFonts w:ascii="Times New Roman" w:eastAsia="Calibri" w:hAnsi="Times New Roman" w:cs="Times New Roman"/>
      <w:sz w:val="28"/>
    </w:rPr>
  </w:style>
  <w:style w:type="paragraph" w:customStyle="1" w:styleId="3">
    <w:name w:val="Стиль3"/>
    <w:basedOn w:val="24"/>
    <w:link w:val="32"/>
    <w:rsid w:val="0062354D"/>
    <w:pPr>
      <w:widowControl w:val="0"/>
      <w:numPr>
        <w:ilvl w:val="2"/>
        <w:numId w:val="11"/>
      </w:numPr>
      <w:adjustRightInd w:val="0"/>
      <w:textAlignment w:val="baseline"/>
    </w:pPr>
    <w:rPr>
      <w:color w:val="auto"/>
      <w:szCs w:val="20"/>
      <w:lang w:val="x-none"/>
    </w:rPr>
  </w:style>
  <w:style w:type="character" w:customStyle="1" w:styleId="32">
    <w:name w:val="Стиль3 Знак"/>
    <w:link w:val="3"/>
    <w:rsid w:val="0062354D"/>
    <w:rPr>
      <w:rFonts w:ascii="Times New Roman" w:eastAsia="Times New Roman" w:hAnsi="Times New Roman" w:cs="Times New Roman"/>
      <w:sz w:val="24"/>
      <w:szCs w:val="20"/>
      <w:lang w:val="x-none"/>
    </w:rPr>
  </w:style>
  <w:style w:type="paragraph" w:customStyle="1" w:styleId="-3">
    <w:name w:val="Пункт-3"/>
    <w:basedOn w:val="a3"/>
    <w:rsid w:val="0062354D"/>
    <w:pPr>
      <w:tabs>
        <w:tab w:val="left" w:pos="1701"/>
      </w:tabs>
      <w:spacing w:after="0" w:line="288" w:lineRule="auto"/>
      <w:ind w:firstLine="567"/>
      <w:jc w:val="both"/>
    </w:pPr>
    <w:rPr>
      <w:rFonts w:ascii="Times New Roman" w:eastAsia="Times New Roman" w:hAnsi="Times New Roman" w:cs="Times New Roman"/>
      <w:sz w:val="28"/>
      <w:szCs w:val="24"/>
      <w:lang w:eastAsia="ru-RU"/>
    </w:rPr>
  </w:style>
  <w:style w:type="paragraph" w:styleId="af5">
    <w:name w:val="footer"/>
    <w:basedOn w:val="a3"/>
    <w:link w:val="af6"/>
    <w:uiPriority w:val="99"/>
    <w:unhideWhenUsed/>
    <w:rsid w:val="0062354D"/>
    <w:pPr>
      <w:tabs>
        <w:tab w:val="center" w:pos="4677"/>
        <w:tab w:val="right" w:pos="9355"/>
      </w:tabs>
      <w:spacing w:after="0" w:line="240" w:lineRule="auto"/>
      <w:ind w:firstLine="709"/>
      <w:jc w:val="both"/>
    </w:pPr>
    <w:rPr>
      <w:rFonts w:ascii="Times New Roman" w:eastAsia="Calibri" w:hAnsi="Times New Roman" w:cs="Times New Roman"/>
      <w:sz w:val="28"/>
    </w:rPr>
  </w:style>
  <w:style w:type="character" w:customStyle="1" w:styleId="af6">
    <w:name w:val="Нижний колонтитул Знак"/>
    <w:basedOn w:val="a4"/>
    <w:link w:val="af5"/>
    <w:uiPriority w:val="99"/>
    <w:rsid w:val="0062354D"/>
    <w:rPr>
      <w:rFonts w:ascii="Times New Roman" w:eastAsia="Calibri" w:hAnsi="Times New Roman" w:cs="Times New Roman"/>
      <w:sz w:val="28"/>
    </w:rPr>
  </w:style>
  <w:style w:type="paragraph" w:styleId="15">
    <w:name w:val="toc 1"/>
    <w:basedOn w:val="a3"/>
    <w:next w:val="a3"/>
    <w:autoRedefine/>
    <w:uiPriority w:val="39"/>
    <w:unhideWhenUsed/>
    <w:rsid w:val="0062354D"/>
    <w:pPr>
      <w:tabs>
        <w:tab w:val="right" w:leader="dot" w:pos="9911"/>
      </w:tabs>
      <w:spacing w:after="0" w:line="240" w:lineRule="auto"/>
      <w:ind w:left="284"/>
      <w:jc w:val="both"/>
    </w:pPr>
    <w:rPr>
      <w:rFonts w:ascii="Times New Roman" w:eastAsia="Calibri" w:hAnsi="Times New Roman" w:cs="Times New Roman"/>
      <w:sz w:val="28"/>
    </w:rPr>
  </w:style>
  <w:style w:type="paragraph" w:styleId="27">
    <w:name w:val="toc 2"/>
    <w:basedOn w:val="a3"/>
    <w:next w:val="a3"/>
    <w:autoRedefine/>
    <w:uiPriority w:val="39"/>
    <w:unhideWhenUsed/>
    <w:rsid w:val="0062354D"/>
    <w:pPr>
      <w:tabs>
        <w:tab w:val="right" w:leader="dot" w:pos="9911"/>
      </w:tabs>
      <w:spacing w:after="0" w:line="240" w:lineRule="auto"/>
      <w:ind w:left="426"/>
      <w:jc w:val="both"/>
    </w:pPr>
    <w:rPr>
      <w:rFonts w:ascii="Times New Roman" w:eastAsia="Calibri" w:hAnsi="Times New Roman" w:cs="Times New Roman"/>
      <w:noProof/>
      <w:sz w:val="24"/>
      <w:szCs w:val="24"/>
    </w:rPr>
  </w:style>
  <w:style w:type="paragraph" w:styleId="33">
    <w:name w:val="toc 3"/>
    <w:basedOn w:val="a3"/>
    <w:next w:val="a3"/>
    <w:autoRedefine/>
    <w:uiPriority w:val="39"/>
    <w:unhideWhenUsed/>
    <w:rsid w:val="0062354D"/>
    <w:pPr>
      <w:tabs>
        <w:tab w:val="right" w:leader="dot" w:pos="9911"/>
      </w:tabs>
      <w:spacing w:after="0" w:line="240" w:lineRule="auto"/>
      <w:ind w:firstLine="426"/>
      <w:jc w:val="both"/>
    </w:pPr>
    <w:rPr>
      <w:rFonts w:ascii="Times New Roman" w:eastAsia="Calibri" w:hAnsi="Times New Roman" w:cs="Times New Roman"/>
      <w:sz w:val="28"/>
    </w:rPr>
  </w:style>
  <w:style w:type="paragraph" w:styleId="af7">
    <w:name w:val="footnote text"/>
    <w:basedOn w:val="a3"/>
    <w:link w:val="af8"/>
    <w:rsid w:val="0062354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rsid w:val="0062354D"/>
    <w:rPr>
      <w:rFonts w:ascii="Times New Roman" w:eastAsia="Times New Roman" w:hAnsi="Times New Roman" w:cs="Times New Roman"/>
      <w:sz w:val="20"/>
      <w:szCs w:val="20"/>
    </w:rPr>
  </w:style>
  <w:style w:type="character" w:styleId="af9">
    <w:name w:val="footnote reference"/>
    <w:rsid w:val="0062354D"/>
    <w:rPr>
      <w:vertAlign w:val="superscript"/>
    </w:rPr>
  </w:style>
  <w:style w:type="character" w:styleId="afa">
    <w:name w:val="Strong"/>
    <w:uiPriority w:val="22"/>
    <w:qFormat/>
    <w:rsid w:val="0062354D"/>
    <w:rPr>
      <w:b/>
      <w:bCs/>
    </w:rPr>
  </w:style>
  <w:style w:type="paragraph" w:styleId="afb">
    <w:name w:val="No Spacing"/>
    <w:link w:val="afc"/>
    <w:uiPriority w:val="99"/>
    <w:qFormat/>
    <w:rsid w:val="0062354D"/>
    <w:pPr>
      <w:spacing w:after="0" w:line="240" w:lineRule="auto"/>
      <w:ind w:firstLine="709"/>
      <w:jc w:val="both"/>
    </w:pPr>
    <w:rPr>
      <w:rFonts w:ascii="Times New Roman" w:eastAsia="Calibri" w:hAnsi="Times New Roman" w:cs="Times New Roman"/>
      <w:sz w:val="28"/>
    </w:rPr>
  </w:style>
  <w:style w:type="character" w:customStyle="1" w:styleId="afc">
    <w:name w:val="Без интервала Знак"/>
    <w:link w:val="afb"/>
    <w:uiPriority w:val="99"/>
    <w:locked/>
    <w:rsid w:val="0062354D"/>
    <w:rPr>
      <w:rFonts w:ascii="Times New Roman" w:eastAsia="Calibri" w:hAnsi="Times New Roman" w:cs="Times New Roman"/>
      <w:sz w:val="28"/>
    </w:rPr>
  </w:style>
  <w:style w:type="paragraph" w:customStyle="1" w:styleId="ConsPlusCell">
    <w:name w:val="ConsPlusCell"/>
    <w:rsid w:val="0062354D"/>
    <w:pPr>
      <w:widowControl w:val="0"/>
      <w:autoSpaceDE w:val="0"/>
      <w:autoSpaceDN w:val="0"/>
      <w:adjustRightInd w:val="0"/>
      <w:spacing w:after="0" w:line="240" w:lineRule="auto"/>
    </w:pPr>
    <w:rPr>
      <w:rFonts w:ascii="Calibri" w:eastAsia="Calibri" w:hAnsi="Calibri" w:cs="Calibri"/>
      <w:lang w:eastAsia="ru-RU"/>
    </w:rPr>
  </w:style>
  <w:style w:type="table" w:styleId="afd">
    <w:name w:val="Table Grid"/>
    <w:basedOn w:val="a5"/>
    <w:uiPriority w:val="59"/>
    <w:rsid w:val="0062354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62354D"/>
    <w:rPr>
      <w:rFonts w:ascii="Times New Roman" w:hAnsi="Times New Roman"/>
      <w:sz w:val="22"/>
    </w:rPr>
  </w:style>
  <w:style w:type="character" w:styleId="afe">
    <w:name w:val="annotation reference"/>
    <w:basedOn w:val="a4"/>
    <w:uiPriority w:val="99"/>
    <w:unhideWhenUsed/>
    <w:rsid w:val="0062354D"/>
    <w:rPr>
      <w:sz w:val="16"/>
      <w:szCs w:val="16"/>
    </w:rPr>
  </w:style>
  <w:style w:type="paragraph" w:styleId="aff">
    <w:name w:val="annotation text"/>
    <w:basedOn w:val="a3"/>
    <w:link w:val="aff0"/>
    <w:uiPriority w:val="99"/>
    <w:unhideWhenUsed/>
    <w:rsid w:val="0062354D"/>
    <w:pPr>
      <w:spacing w:after="0" w:line="240" w:lineRule="auto"/>
      <w:ind w:firstLine="709"/>
      <w:jc w:val="both"/>
    </w:pPr>
    <w:rPr>
      <w:rFonts w:ascii="Times New Roman" w:eastAsia="Calibri" w:hAnsi="Times New Roman" w:cs="Times New Roman"/>
      <w:sz w:val="20"/>
      <w:szCs w:val="20"/>
    </w:rPr>
  </w:style>
  <w:style w:type="character" w:customStyle="1" w:styleId="aff0">
    <w:name w:val="Текст примечания Знак"/>
    <w:basedOn w:val="a4"/>
    <w:link w:val="aff"/>
    <w:uiPriority w:val="99"/>
    <w:rsid w:val="0062354D"/>
    <w:rPr>
      <w:rFonts w:ascii="Times New Roman" w:eastAsia="Calibri" w:hAnsi="Times New Roman" w:cs="Times New Roman"/>
      <w:sz w:val="20"/>
      <w:szCs w:val="20"/>
    </w:rPr>
  </w:style>
  <w:style w:type="paragraph" w:styleId="aff1">
    <w:name w:val="annotation subject"/>
    <w:basedOn w:val="aff"/>
    <w:next w:val="aff"/>
    <w:link w:val="aff2"/>
    <w:uiPriority w:val="99"/>
    <w:unhideWhenUsed/>
    <w:rsid w:val="0062354D"/>
    <w:rPr>
      <w:b/>
      <w:bCs/>
    </w:rPr>
  </w:style>
  <w:style w:type="character" w:customStyle="1" w:styleId="aff2">
    <w:name w:val="Тема примечания Знак"/>
    <w:basedOn w:val="aff0"/>
    <w:link w:val="aff1"/>
    <w:uiPriority w:val="99"/>
    <w:rsid w:val="0062354D"/>
    <w:rPr>
      <w:rFonts w:ascii="Times New Roman" w:eastAsia="Calibri" w:hAnsi="Times New Roman" w:cs="Times New Roman"/>
      <w:b/>
      <w:bCs/>
      <w:sz w:val="20"/>
      <w:szCs w:val="20"/>
    </w:rPr>
  </w:style>
  <w:style w:type="paragraph" w:customStyle="1" w:styleId="ConsPlusTitle">
    <w:name w:val="ConsPlusTitle"/>
    <w:rsid w:val="0062354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f3">
    <w:name w:val="Основной текст_"/>
    <w:link w:val="34"/>
    <w:rsid w:val="0062354D"/>
    <w:rPr>
      <w:sz w:val="23"/>
      <w:szCs w:val="23"/>
      <w:shd w:val="clear" w:color="auto" w:fill="FFFFFF"/>
    </w:rPr>
  </w:style>
  <w:style w:type="paragraph" w:customStyle="1" w:styleId="34">
    <w:name w:val="Основной текст3"/>
    <w:basedOn w:val="a3"/>
    <w:link w:val="aff3"/>
    <w:qFormat/>
    <w:rsid w:val="0062354D"/>
    <w:pPr>
      <w:widowControl w:val="0"/>
      <w:shd w:val="clear" w:color="auto" w:fill="FFFFFF"/>
      <w:spacing w:after="0" w:line="278" w:lineRule="exact"/>
      <w:ind w:hanging="360"/>
      <w:jc w:val="center"/>
    </w:pPr>
    <w:rPr>
      <w:sz w:val="23"/>
      <w:szCs w:val="23"/>
    </w:rPr>
  </w:style>
  <w:style w:type="character" w:customStyle="1" w:styleId="apple-converted-space">
    <w:name w:val="apple-converted-space"/>
    <w:rsid w:val="0062354D"/>
  </w:style>
  <w:style w:type="paragraph" w:customStyle="1" w:styleId="16">
    <w:name w:val="Обычный (веб)1"/>
    <w:basedOn w:val="a3"/>
    <w:qFormat/>
    <w:rsid w:val="0062354D"/>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28">
    <w:name w:val="Основной текст2"/>
    <w:basedOn w:val="a3"/>
    <w:qFormat/>
    <w:rsid w:val="0062354D"/>
    <w:pPr>
      <w:widowControl w:val="0"/>
      <w:shd w:val="clear" w:color="auto" w:fill="FFFFFF"/>
      <w:spacing w:after="180" w:line="0" w:lineRule="atLeast"/>
      <w:ind w:hanging="800"/>
    </w:pPr>
    <w:rPr>
      <w:rFonts w:ascii="Times New Roman" w:eastAsia="Times New Roman" w:hAnsi="Times New Roman" w:cs="Times New Roman"/>
      <w:color w:val="000000"/>
      <w:spacing w:val="7"/>
      <w:lang w:eastAsia="ru-RU"/>
    </w:rPr>
  </w:style>
  <w:style w:type="character" w:customStyle="1" w:styleId="0pt">
    <w:name w:val="Основной текст + Интервал 0 pt"/>
    <w:uiPriority w:val="99"/>
    <w:rsid w:val="0062354D"/>
    <w:rPr>
      <w:rFonts w:ascii="Times New Roman" w:hAnsi="Times New Roman" w:cs="Times New Roman" w:hint="default"/>
      <w:b/>
      <w:bCs/>
      <w:strike w:val="0"/>
      <w:dstrike w:val="0"/>
      <w:spacing w:val="-3"/>
      <w:sz w:val="18"/>
      <w:szCs w:val="18"/>
      <w:u w:val="none"/>
      <w:effect w:val="none"/>
    </w:rPr>
  </w:style>
  <w:style w:type="character" w:customStyle="1" w:styleId="17">
    <w:name w:val="Основной текст1"/>
    <w:rsid w:val="0062354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EECA8352D5D20D8A020368081BA959D120DACAD260EE6445DC5B73473F7662B6725E83ECCC2BA54DF119FB713B3A6F30C30621BB8FE25FD0DCBE7AC6fDH" TargetMode="External"/><Relationship Id="rId18" Type="http://schemas.openxmlformats.org/officeDocument/2006/relationships/hyperlink" Target="consultantplus://offline/ref=DE127D20FA4D648A3809C2A2A7AFEE90F219712EE4F7F102ED329A0661244B379E8D645ADC9B9F9DiFo0C" TargetMode="External"/><Relationship Id="rId26" Type="http://schemas.openxmlformats.org/officeDocument/2006/relationships/hyperlink" Target="consultantplus://offline/ref=3F0F10EAA4E2067584EE86E85738E9406195D754D4004C91C7371E485CDC0999C30AC95344FEODg6F" TargetMode="External"/><Relationship Id="rId39" Type="http://schemas.openxmlformats.org/officeDocument/2006/relationships/hyperlink" Target="consultantplus://offline/ref=9AC46A3B36ABC600A0A5F146BE275080B5A8E09558538F820F3AA073C69455205929460309682E1D2A683CF7A75E17AF62CA6E66F51C4137k2h0F" TargetMode="External"/><Relationship Id="rId21" Type="http://schemas.openxmlformats.org/officeDocument/2006/relationships/hyperlink" Target="consultantplus://offline/ref=3F0F10EAA4E2067584EE86E85738E9406194DA55D8034C91C7371E485CDC0999C30AC95445OFgBF" TargetMode="External"/><Relationship Id="rId34" Type="http://schemas.openxmlformats.org/officeDocument/2006/relationships/hyperlink" Target="consultantplus://offline/ref=E99509AF9CA529E104A4C9BF51BFDFFC2DCD9D2A365BF6B4AFDEDCFC6C032D372B2D00615C34S8J" TargetMode="External"/><Relationship Id="rId42" Type="http://schemas.openxmlformats.org/officeDocument/2006/relationships/hyperlink" Target="consultantplus://offline/ref=20246D3963A8F282240CB3B850570130D79F4F4B5F5C6AF9B64310047B6283FD23675212C39CFC57A65651AD5AZ3r1B" TargetMode="External"/><Relationship Id="rId47" Type="http://schemas.openxmlformats.org/officeDocument/2006/relationships/hyperlink" Target="consultantplus://offline/ref=C9E5440C17952F0103B901F0A806719F3A5A1AC7E049C44700D7B622B3DD71464A1D7EDE13DAD3F8D09CB5497B6E8B6EC79F9E82684F8BABI6fCA" TargetMode="External"/><Relationship Id="rId50" Type="http://schemas.openxmlformats.org/officeDocument/2006/relationships/hyperlink" Target="consultantplus://offline/ref=4877A043B2CA5C0DE39B1AA15A3AEF4E794ADBBC5D7D30C3CEEE114C018270F7119D527013FF997B9B44BDA6A863D15D54DFF7E2B2D44EF4w2Z4B" TargetMode="External"/><Relationship Id="rId55" Type="http://schemas.openxmlformats.org/officeDocument/2006/relationships/hyperlink" Target="consultantplus://offline/ref=20246D3963A8F282240CB3B850570130D79F4F4B5F5C6AF9B64310047B6283FD23675212C39CFC57A65651AD5AZ3r1B" TargetMode="External"/><Relationship Id="rId63" Type="http://schemas.openxmlformats.org/officeDocument/2006/relationships/hyperlink" Target="consultantplus://offline/ref=20246D3963A8F282240CB3B850570130D79F4F4B5F5C6AF9B64310047B6283FD23675212C39CFC57A65651AD5AZ3r1B" TargetMode="External"/><Relationship Id="rId68" Type="http://schemas.openxmlformats.org/officeDocument/2006/relationships/hyperlink" Target="consultantplus://offline/ref=0AA50EAF56769BD2312DCEE7B890D9A2F11A8EBB2B9A755FE86917AF62A34EEDD1583CA2E92652FB49F0631117FBF97C00F0F34FCEFA898FLCYEF" TargetMode="External"/><Relationship Id="rId76" Type="http://schemas.openxmlformats.org/officeDocument/2006/relationships/header" Target="header1.xml"/><Relationship Id="rId84" Type="http://schemas.openxmlformats.org/officeDocument/2006/relationships/image" Target="media/image7.wmf"/><Relationship Id="rId89" Type="http://schemas.openxmlformats.org/officeDocument/2006/relationships/image" Target="media/image12.wmf"/><Relationship Id="rId7" Type="http://schemas.openxmlformats.org/officeDocument/2006/relationships/hyperlink" Target="consultantplus://offline/ref=276BAA4A0932E3D6D525C93FF6853CC08C3CA76861AF5A574AEF5F03597E5A074F725852923A5AFC8A2229CAB4B58904335824B3017C0CA9j5q8E" TargetMode="External"/><Relationship Id="rId71" Type="http://schemas.openxmlformats.org/officeDocument/2006/relationships/hyperlink" Target="consultantplus://offline/ref=0AA50EAF56769BD2312DCEE7B890D9A2F11A8EBB2B9A755FE86917AF62A34EEDD1583CA2E92654F142F0631117FBF97C00F0F34FCEFA898FLCYEF"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E127D20FA4D648A3809C2A2A7AFEE90F219712EE4F7F102ED329A0661244B379E8D645ADC9B9E9DiFoFC" TargetMode="External"/><Relationship Id="rId29" Type="http://schemas.openxmlformats.org/officeDocument/2006/relationships/hyperlink" Target="consultantplus://offline/ref=E3DE1C8D8C802A833C375DC8C017ADC9A5683E50397E6849FF41619E39ED7D24FC20D0AE8059D6DA1A33A6A78AxE74F" TargetMode="External"/><Relationship Id="rId11" Type="http://schemas.openxmlformats.org/officeDocument/2006/relationships/hyperlink" Target="consultantplus://offline/ref=DE127D20FA4D648A3809C2A2A7AFEE90F219712EE4F7F102ED329A0661244B379E8D645ADC9B9F9AiFo2C" TargetMode="External"/><Relationship Id="rId24" Type="http://schemas.openxmlformats.org/officeDocument/2006/relationships/hyperlink" Target="consultantplus://offline/ref=3F0F10EAA4E2067584EE86E85738E9406195D754D4004C91C7371E485CDC0999C30AC95044F8DC6AO5gAF" TargetMode="External"/><Relationship Id="rId32" Type="http://schemas.openxmlformats.org/officeDocument/2006/relationships/hyperlink" Target="consultantplus://offline/ref=32ABE145ED29EB7C6FC1D5111FFA2DC027ED09814E3EF7BEE0F5A826627ECCCBC24FEF4646DEF6AEZ6Y0H" TargetMode="External"/><Relationship Id="rId37" Type="http://schemas.openxmlformats.org/officeDocument/2006/relationships/hyperlink" Target="file:///C:\Users\tko\&#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40" Type="http://schemas.openxmlformats.org/officeDocument/2006/relationships/hyperlink" Target="consultantplus://offline/ref=9AC46A3B36ABC600A0A5F146BE275080B5A8E09558538F820F3AA073C69455205929460309682E1D24683CF7A75E17AF62CA6E66F51C4137k2h0F" TargetMode="External"/><Relationship Id="rId45" Type="http://schemas.openxmlformats.org/officeDocument/2006/relationships/hyperlink" Target="consultantplus://offline/ref=2C1FC7F14C8F5EAC9334D81168A2B4E888405CC98B29CF0874B8BAC8E17006F7B28548639E8966226B37C312F4A5032CF6A9427885BE16791728574F5Fw0H" TargetMode="External"/><Relationship Id="rId53" Type="http://schemas.openxmlformats.org/officeDocument/2006/relationships/hyperlink" Target="consultantplus://offline/ref=9AC46A3B36ABC600A0A5F146BE275080B5A8E09558538F820F3AA073C69455205929460309682E1D24683CF7A75E17AF62CA6E66F51C4137k2h0F" TargetMode="External"/><Relationship Id="rId58" Type="http://schemas.openxmlformats.org/officeDocument/2006/relationships/hyperlink" Target="consultantplus://offline/ref=9AC46A3B36ABC600A0A5F146BE275080B5A8E09558538F820F3AA073C6945520592946060861264A7D273DABE10A04AD6BCA6C6EEAk1h7F" TargetMode="External"/><Relationship Id="rId66" Type="http://schemas.openxmlformats.org/officeDocument/2006/relationships/hyperlink" Target="consultantplus://offline/ref=F536256E90A2A14F173B3D7AE0007740FA1C0705F8D7CE24A66BBFC60948C5CE72050437ED552028F0EEE796E7082942F3BF5673E955IFE" TargetMode="External"/><Relationship Id="rId74" Type="http://schemas.openxmlformats.org/officeDocument/2006/relationships/hyperlink" Target="consultantplus://offline/ref=DB0BEB1A2000ED9114AD268955469B17DF111D8E4983495AB680C9B9BDC02D7245135824208FF1CEC3342B356D819536C66BE90901CEV1GAF" TargetMode="External"/><Relationship Id="rId79" Type="http://schemas.openxmlformats.org/officeDocument/2006/relationships/image" Target="media/image2.wmf"/><Relationship Id="rId87" Type="http://schemas.openxmlformats.org/officeDocument/2006/relationships/image" Target="media/image10.wmf"/><Relationship Id="rId5" Type="http://schemas.openxmlformats.org/officeDocument/2006/relationships/footnotes" Target="footnotes.xml"/><Relationship Id="rId61" Type="http://schemas.openxmlformats.org/officeDocument/2006/relationships/hyperlink" Target="consultantplus://offline/ref=9AC46A3B36ABC600A0A5F146BE275080B5A8E09558538F820F3AA073C69455205929460309682E1D24683CF7A75E17AF62CA6E66F51C4137k2h0F" TargetMode="External"/><Relationship Id="rId82" Type="http://schemas.openxmlformats.org/officeDocument/2006/relationships/image" Target="media/image5.wmf"/><Relationship Id="rId90" Type="http://schemas.openxmlformats.org/officeDocument/2006/relationships/image" Target="media/image13.wmf"/><Relationship Id="rId19" Type="http://schemas.openxmlformats.org/officeDocument/2006/relationships/hyperlink" Target="consultantplus://offline/ref=90602A98AF766BD936B3E67D6ACCC0E1C776B7A03EAFBEB2DBC445D097D83CD10C4FA0C2pCO9D" TargetMode="External"/><Relationship Id="rId14" Type="http://schemas.openxmlformats.org/officeDocument/2006/relationships/hyperlink" Target="consultantplus://offline/ref=DE127D20FA4D648A3809C2A2A7AFEE90F219712EE4F7F102ED329A0661244B379E8D645ADC9B9E9BiFo0C" TargetMode="External"/><Relationship Id="rId22" Type="http://schemas.openxmlformats.org/officeDocument/2006/relationships/hyperlink" Target="consultantplus://offline/ref=3F0F10EAA4E2067584EE86E85738E9406195DE5ED8044C91C7371E485CDC0999C30AC95045FBODg7F" TargetMode="External"/><Relationship Id="rId27" Type="http://schemas.openxmlformats.org/officeDocument/2006/relationships/hyperlink" Target="consultantplus://offline/ref=3F0F10EAA4E2067584EE86E85738E9406195D754D4004C91C7371E485CDC0999C30AC95344F1ODg2F" TargetMode="External"/><Relationship Id="rId30" Type="http://schemas.openxmlformats.org/officeDocument/2006/relationships/hyperlink" Target="consultantplus://offline/ref=E3DE1C8D8C802A833C375DC8C017ADC9A5693C5A3B7E6849FF41619E39ED7D24EE2088A18958C38E4D69F1AA8BEE2C74FE3AF9F4F8xD72F" TargetMode="External"/><Relationship Id="rId35" Type="http://schemas.openxmlformats.org/officeDocument/2006/relationships/hyperlink" Target="consultantplus://offline/ref=E99509AF9CA529E104A4C9BF51BFDFFC2DCD9D2A365BF6B4AFDEDCFC6C032D372B2D00675534S9J" TargetMode="External"/><Relationship Id="rId43" Type="http://schemas.openxmlformats.org/officeDocument/2006/relationships/hyperlink" Target="consultantplus://offline/ref=15661FF3480E2B05496DFFF6A96A928C3486F80DEED5C8B7CD902055AEF0028899CFF1B604FBBCF065734AE8EA7EDC6F9E11E1A0DDt5d8H" TargetMode="External"/><Relationship Id="rId48" Type="http://schemas.openxmlformats.org/officeDocument/2006/relationships/hyperlink" Target="consultantplus://offline/ref=C9E5440C17952F0103B901F0A806719F3A5A1AC7E049C44700D7B622B3DD71464A1D7EDE13DBD7FBD19CB5497B6E8B6EC79F9E82684F8BABI6fCA" TargetMode="External"/><Relationship Id="rId56" Type="http://schemas.openxmlformats.org/officeDocument/2006/relationships/hyperlink" Target="consultantplus://offline/ref=9AC46A3B36ABC600A0A5F146BE275080B5A8E09558538F820F3AA073C69455205929460309682E1D2A683CF7A75E17AF62CA6E66F51C4137k2h0F" TargetMode="External"/><Relationship Id="rId64" Type="http://schemas.openxmlformats.org/officeDocument/2006/relationships/hyperlink" Target="consultantplus://offline/ref=3EBD3C0B742DE207CDCFC1076447D3F15286A04BDC39507FB3CC583A1489E559795B60BB63B4A8A69DC9CD02A0c3B3F" TargetMode="External"/><Relationship Id="rId69" Type="http://schemas.openxmlformats.org/officeDocument/2006/relationships/hyperlink" Target="consultantplus://offline/ref=0AA50EAF56769BD2312DCEE7B890D9A2F11A8EBB2B9A755FE86917AF62A34EEDD1583CA2E92759FF49F0631117FBF97C00F0F34FCEFA898FLCYEF" TargetMode="External"/><Relationship Id="rId77" Type="http://schemas.openxmlformats.org/officeDocument/2006/relationships/header" Target="header2.xml"/><Relationship Id="rId8" Type="http://schemas.openxmlformats.org/officeDocument/2006/relationships/hyperlink" Target="consultantplus://offline/ref=E82F8340F11ABA865098B8D100B274807157E0489CF40A49633839FE862416B7A709FB4423E26E8DC6EB8C6FA151859A1DAF04A2930AB8A76D17815ARFpEH" TargetMode="External"/><Relationship Id="rId51" Type="http://schemas.openxmlformats.org/officeDocument/2006/relationships/hyperlink" Target="consultantplus://offline/ref=E4F65B6B4B1E47C4205AB4CFE0831C6E38468C8A286F419BABFCF8B54C82214465A4026FCF98902F20D2F773B6A655286BAF85795089YBzFB" TargetMode="External"/><Relationship Id="rId72" Type="http://schemas.openxmlformats.org/officeDocument/2006/relationships/hyperlink" Target="consultantplus://offline/ref=0AA50EAF56769BD2312DCEE7B890D9A2F11A8EBB2B9A755FE86917AF62A34EEDD1583CA2E92750FA46F0631117FBF97C00F0F34FCEFA898FLCYEF" TargetMode="External"/><Relationship Id="rId80" Type="http://schemas.openxmlformats.org/officeDocument/2006/relationships/image" Target="media/image3.wmf"/><Relationship Id="rId85" Type="http://schemas.openxmlformats.org/officeDocument/2006/relationships/image" Target="media/image8.wmf"/><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9EECA8352D5D20D8A020368081BA959D120DACAD260EE6445DC5B73473F7662B6725E83ECCC2BA54DF119FB773B3A6F30C30621BB8FE25FD0DCBE7AC6fDH" TargetMode="External"/><Relationship Id="rId17" Type="http://schemas.openxmlformats.org/officeDocument/2006/relationships/hyperlink" Target="consultantplus://offline/ref=DE127D20FA4D648A3809C2A2A7AFEE90F219712EE4F7F102ED329A0661244B379E8D645ADC9B9F9DiFo5C" TargetMode="External"/><Relationship Id="rId25" Type="http://schemas.openxmlformats.org/officeDocument/2006/relationships/hyperlink" Target="consultantplus://offline/ref=3F0F10EAA4E2067584EE86E85738E9406195D754D4004C91C7371E485CDC0999C30AC95344FCODg0F" TargetMode="External"/><Relationship Id="rId33" Type="http://schemas.openxmlformats.org/officeDocument/2006/relationships/hyperlink" Target="consultantplus://offline/ref=E99509AF9CA529E104A4C9BF51BFDFFC2DCD9D2A365BF6B4AFDEDCFC6C032D372B2D00615234SDJ" TargetMode="External"/><Relationship Id="rId38" Type="http://schemas.openxmlformats.org/officeDocument/2006/relationships/hyperlink" Target="consultantplus://offline/ref=8B5D02F9384DB058A0071C3C7D002ABE99DAC444118E63B93C4F3B4866292E7613193E7968066D5D4ECC87EDFD381FE58F49DB0F9D55D46FE8287EC1r2Y8F" TargetMode="External"/><Relationship Id="rId46" Type="http://schemas.openxmlformats.org/officeDocument/2006/relationships/hyperlink" Target="consultantplus://offline/ref=2BABB95DEAE3F8FFA6FB9F5D2F71386A8B47A009B391EF8D10B170F69E55413C540008EE9D62B084ED73930A5E2DF9E67E9CECA26ED4EB320B60BBDBY2Y9A" TargetMode="External"/><Relationship Id="rId59" Type="http://schemas.openxmlformats.org/officeDocument/2006/relationships/hyperlink" Target="consultantplus://offline/ref=20246D3963A8F282240CB3B850570130D79F4F4B5F5C6AF9B64310047B6283FD23675212C39CFC57A65651AD5AZ3r1B" TargetMode="External"/><Relationship Id="rId67" Type="http://schemas.openxmlformats.org/officeDocument/2006/relationships/hyperlink" Target="consultantplus://offline/ref=0AA50EAF56769BD2312DCEE7B890D9A2F11A8EBB2B9A755FE86917AF62A34EEDD1583CA2E92759FC47F0631117FBF97C00F0F34FCEFA898FLCYEF" TargetMode="External"/><Relationship Id="rId20" Type="http://schemas.openxmlformats.org/officeDocument/2006/relationships/hyperlink" Target="consultantplus://offline/ref=3F0F10EAA4E2067584EE86E85738E9406194DA58D9024C91C7371E485CDC0999C30AC95045FFODg2F" TargetMode="External"/><Relationship Id="rId41" Type="http://schemas.openxmlformats.org/officeDocument/2006/relationships/hyperlink" Target="consultantplus://offline/ref=9AC46A3B36ABC600A0A5F146BE275080B5A8E09558538F820F3AA073C6945520592946060861264A7D273DABE10A04AD6BCA6C6EEAk1h7F" TargetMode="External"/><Relationship Id="rId54" Type="http://schemas.openxmlformats.org/officeDocument/2006/relationships/hyperlink" Target="consultantplus://offline/ref=9AC46A3B36ABC600A0A5F146BE275080B5A8E09558538F820F3AA073C6945520592946060861264A7D273DABE10A04AD6BCA6C6EEAk1h7F" TargetMode="External"/><Relationship Id="rId62" Type="http://schemas.openxmlformats.org/officeDocument/2006/relationships/hyperlink" Target="consultantplus://offline/ref=9AC46A3B36ABC600A0A5F146BE275080B5A8E09558538F820F3AA073C6945520592946060861264A7D273DABE10A04AD6BCA6C6EEAk1h7F" TargetMode="External"/><Relationship Id="rId70" Type="http://schemas.openxmlformats.org/officeDocument/2006/relationships/hyperlink" Target="consultantplus://offline/ref=0AA50EAF56769BD2312DCEE7B890D9A2F11A8EBB2B9A755FE86917AF62A34EEDD1583CA2E92451F847F0631117FBF97C00F0F34FCEFA898FLCYEF" TargetMode="External"/><Relationship Id="rId75" Type="http://schemas.openxmlformats.org/officeDocument/2006/relationships/hyperlink" Target="consultantplus://offline/ref=1DF85F63B60E968E87199E07EFB544292DFC4C2E6A0FDA28636127572C6555E0BC85412B43922C0D98C1899E13DC421EEA5F5569A6hBG" TargetMode="External"/><Relationship Id="rId83" Type="http://schemas.openxmlformats.org/officeDocument/2006/relationships/image" Target="media/image6.wmf"/><Relationship Id="rId88" Type="http://schemas.openxmlformats.org/officeDocument/2006/relationships/image" Target="media/image11.wmf"/><Relationship Id="rId9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DE127D20FA4D648A3809C2A2A7AFEE90F219712EE4F7F102ED329A0661244B379E8D645ADC9B9E9DiFo2C" TargetMode="External"/><Relationship Id="rId23" Type="http://schemas.openxmlformats.org/officeDocument/2006/relationships/hyperlink" Target="consultantplus://offline/ref=3F0F10EAA4E2067584EE86E85738E9406195DE5ED8044C91C7371E485CDC0999C30AC95045F9ODg0F" TargetMode="External"/><Relationship Id="rId28" Type="http://schemas.openxmlformats.org/officeDocument/2006/relationships/hyperlink" Target="consultantplus://offline/ref=2BA683CCEB8FD65E5C504D1C741E4572AAF6CFFA86DF17A888EB56F3DEAD7249319592E5F3A6AE69B99A7AB578F216G" TargetMode="External"/><Relationship Id="rId36" Type="http://schemas.openxmlformats.org/officeDocument/2006/relationships/hyperlink" Target="consultantplus://offline/ref=E99509AF9CA529E104A4C9BF51BFDFFC2DC4982D3F58F6B4AFDEDCFC6C032D372B2D0062554A247A31S7J" TargetMode="External"/><Relationship Id="rId49" Type="http://schemas.openxmlformats.org/officeDocument/2006/relationships/hyperlink" Target="consultantplus://offline/ref=7461242D0CDA7702988CE1DA76507C166C537BD1F0C73D941554165118840C86DFACAA8B0E604D7F7F6DC90D983D8F3D522DD454130C2ADBADF2CEE711xEA" TargetMode="External"/><Relationship Id="rId57" Type="http://schemas.openxmlformats.org/officeDocument/2006/relationships/hyperlink" Target="consultantplus://offline/ref=9AC46A3B36ABC600A0A5F146BE275080B5A8E09558538F820F3AA073C69455205929460309682E1D24683CF7A75E17AF62CA6E66F51C4137k2h0F" TargetMode="External"/><Relationship Id="rId10" Type="http://schemas.openxmlformats.org/officeDocument/2006/relationships/hyperlink" Target="consultantplus://offline/ref=B080A55EEAA5E55DF447DAC5FB40C0C810C00392FA7085FA3C95CF62FB9F7F359ED3C1681ED344FEE698CC3F26YER4E" TargetMode="External"/><Relationship Id="rId31" Type="http://schemas.openxmlformats.org/officeDocument/2006/relationships/hyperlink" Target="consultantplus://offline/ref=683DC9E286CC1AE86EAE5E81BAB5F0618802E36AFF21C329FD5FA535EAF4B751E47B4B81AD0AA52EhAV7H" TargetMode="External"/><Relationship Id="rId44" Type="http://schemas.openxmlformats.org/officeDocument/2006/relationships/hyperlink" Target="consultantplus://offline/ref=2C1FC7F14C8F5EAC9334D81168A2B4E888405CC98B29CF0874B8BAC8E17006F7B28548639E8966226B37C01BF0A5032CF6A9427885BE16791728574F5Fw0H" TargetMode="External"/><Relationship Id="rId52" Type="http://schemas.openxmlformats.org/officeDocument/2006/relationships/hyperlink" Target="consultantplus://offline/ref=9AC46A3B36ABC600A0A5F146BE275080B5A8E09558538F820F3AA073C69455205929460309682E1D2A683CF7A75E17AF62CA6E66F51C4137k2h0F" TargetMode="External"/><Relationship Id="rId60" Type="http://schemas.openxmlformats.org/officeDocument/2006/relationships/hyperlink" Target="consultantplus://offline/ref=9AC46A3B36ABC600A0A5F146BE275080B5A8E09558538F820F3AA073C69455205929460309682E1D2A683CF7A75E17AF62CA6E66F51C4137k2h0F" TargetMode="External"/><Relationship Id="rId65" Type="http://schemas.openxmlformats.org/officeDocument/2006/relationships/hyperlink" Target="consultantplus://offline/ref=141DA87C1AC8EB2EF0F1F49DCED737DCA7C90305DA2D3E2142A0BCCCB17594B47FC806074BCF1E741C740DA30251742AEB8AFF7DFDAE5C0Cu6G5F" TargetMode="External"/><Relationship Id="rId73" Type="http://schemas.openxmlformats.org/officeDocument/2006/relationships/hyperlink" Target="consultantplus://offline/ref=0AA50EAF56769BD2312DCEE7B890D9A2F11A8EBB2B9A755FE86917AF62A34EEDD1583CA2E92753FC47F0631117FBF97C00F0F34FCEFA898FLCYEF" TargetMode="External"/><Relationship Id="rId78" Type="http://schemas.openxmlformats.org/officeDocument/2006/relationships/image" Target="media/image1.wmf"/><Relationship Id="rId81" Type="http://schemas.openxmlformats.org/officeDocument/2006/relationships/image" Target="media/image4.wmf"/><Relationship Id="rId86"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http://www.consultant.ru/document/cons_doc_LAW_324268/839228dd1c5326c1b3df90b4cfdbe767215f36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99</Pages>
  <Words>36676</Words>
  <Characters>209059</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2020-02-14T06:33:00Z</cp:lastPrinted>
  <dcterms:created xsi:type="dcterms:W3CDTF">2019-11-25T04:38:00Z</dcterms:created>
  <dcterms:modified xsi:type="dcterms:W3CDTF">2020-02-14T07:05:00Z</dcterms:modified>
</cp:coreProperties>
</file>