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48D" w:rsidRDefault="00D512ED" w:rsidP="0010448D">
      <w:pPr>
        <w:pStyle w:val="1"/>
        <w:shd w:val="clear" w:color="auto" w:fill="FFFFFF"/>
        <w:spacing w:before="0" w:beforeAutospacing="0" w:after="72" w:afterAutospacing="0" w:line="312" w:lineRule="atLeast"/>
        <w:jc w:val="center"/>
        <w:rPr>
          <w:bCs w:val="0"/>
          <w:color w:val="222222"/>
          <w:sz w:val="28"/>
          <w:szCs w:val="28"/>
        </w:rPr>
      </w:pPr>
      <w:r w:rsidRPr="0010448D">
        <w:rPr>
          <w:bCs w:val="0"/>
          <w:color w:val="222222"/>
          <w:sz w:val="28"/>
          <w:szCs w:val="28"/>
        </w:rPr>
        <w:t>Порядок п</w:t>
      </w:r>
      <w:r w:rsidR="0010448D">
        <w:rPr>
          <w:bCs w:val="0"/>
          <w:color w:val="222222"/>
          <w:sz w:val="28"/>
          <w:szCs w:val="28"/>
        </w:rPr>
        <w:t>редоставления услуг инвалидам в</w:t>
      </w:r>
    </w:p>
    <w:p w:rsidR="00D512ED" w:rsidRPr="0010448D" w:rsidRDefault="00D512ED" w:rsidP="0010448D">
      <w:pPr>
        <w:pStyle w:val="1"/>
        <w:shd w:val="clear" w:color="auto" w:fill="FFFFFF"/>
        <w:spacing w:before="0" w:beforeAutospacing="0" w:after="72" w:afterAutospacing="0" w:line="312" w:lineRule="atLeast"/>
        <w:jc w:val="center"/>
        <w:rPr>
          <w:bCs w:val="0"/>
          <w:color w:val="222222"/>
          <w:sz w:val="28"/>
          <w:szCs w:val="28"/>
        </w:rPr>
      </w:pPr>
      <w:r w:rsidRPr="0010448D">
        <w:rPr>
          <w:bCs w:val="0"/>
          <w:color w:val="222222"/>
          <w:sz w:val="28"/>
          <w:szCs w:val="28"/>
        </w:rPr>
        <w:t>МАУК</w:t>
      </w:r>
      <w:r w:rsidRPr="0010448D">
        <w:rPr>
          <w:bCs w:val="0"/>
          <w:color w:val="222222"/>
          <w:sz w:val="28"/>
          <w:szCs w:val="28"/>
        </w:rPr>
        <w:t xml:space="preserve"> «Центр </w:t>
      </w:r>
      <w:r w:rsidRPr="0010448D">
        <w:rPr>
          <w:bCs w:val="0"/>
          <w:color w:val="222222"/>
          <w:sz w:val="28"/>
          <w:szCs w:val="28"/>
        </w:rPr>
        <w:t>по организации городских культурно-массовых мероприятий</w:t>
      </w:r>
      <w:r w:rsidRPr="0010448D">
        <w:rPr>
          <w:bCs w:val="0"/>
          <w:color w:val="222222"/>
          <w:sz w:val="28"/>
          <w:szCs w:val="28"/>
        </w:rPr>
        <w:t>»</w:t>
      </w:r>
    </w:p>
    <w:p w:rsidR="00D512ED" w:rsidRPr="0010448D" w:rsidRDefault="00D512ED" w:rsidP="00D512ED">
      <w:pPr>
        <w:shd w:val="clear" w:color="auto" w:fill="FFFFFF"/>
        <w:spacing w:line="360" w:lineRule="atLeast"/>
        <w:rPr>
          <w:rFonts w:ascii="Times New Roman" w:hAnsi="Times New Roman" w:cs="Times New Roman"/>
          <w:color w:val="222222"/>
          <w:sz w:val="28"/>
          <w:szCs w:val="28"/>
        </w:rPr>
      </w:pPr>
      <w:r w:rsidRPr="0010448D">
        <w:rPr>
          <w:rStyle w:val="date-display-single"/>
          <w:rFonts w:ascii="Times New Roman" w:hAnsi="Times New Roman" w:cs="Times New Roman"/>
          <w:color w:val="222222"/>
          <w:sz w:val="28"/>
          <w:szCs w:val="28"/>
        </w:rPr>
        <w:t>17.06</w:t>
      </w:r>
      <w:r w:rsidRPr="0010448D">
        <w:rPr>
          <w:rStyle w:val="date-display-single"/>
          <w:rFonts w:ascii="Times New Roman" w:hAnsi="Times New Roman" w:cs="Times New Roman"/>
          <w:color w:val="222222"/>
          <w:sz w:val="28"/>
          <w:szCs w:val="28"/>
        </w:rPr>
        <w:t>.20</w:t>
      </w:r>
      <w:r w:rsidRPr="0010448D">
        <w:rPr>
          <w:rStyle w:val="date-display-single"/>
          <w:rFonts w:ascii="Times New Roman" w:hAnsi="Times New Roman" w:cs="Times New Roman"/>
          <w:color w:val="222222"/>
          <w:sz w:val="28"/>
          <w:szCs w:val="28"/>
        </w:rPr>
        <w:t>21</w:t>
      </w:r>
    </w:p>
    <w:p w:rsidR="00D512ED" w:rsidRPr="0010448D" w:rsidRDefault="00D512ED" w:rsidP="00D512ED">
      <w:pPr>
        <w:pStyle w:val="rtecenter"/>
        <w:shd w:val="clear" w:color="auto" w:fill="FFFFFF"/>
        <w:spacing w:before="96" w:beforeAutospacing="0" w:after="192" w:afterAutospacing="0" w:line="360" w:lineRule="atLeast"/>
        <w:jc w:val="center"/>
        <w:rPr>
          <w:color w:val="222222"/>
          <w:sz w:val="28"/>
          <w:szCs w:val="28"/>
        </w:rPr>
      </w:pPr>
      <w:r w:rsidRPr="0010448D">
        <w:rPr>
          <w:rStyle w:val="ac"/>
          <w:color w:val="222222"/>
          <w:sz w:val="28"/>
          <w:szCs w:val="28"/>
        </w:rPr>
        <w:t>1. Общие положения</w:t>
      </w:r>
    </w:p>
    <w:p w:rsidR="00D512ED" w:rsidRPr="0010448D" w:rsidRDefault="00D512ED" w:rsidP="00D512ED">
      <w:pPr>
        <w:pStyle w:val="a6"/>
        <w:shd w:val="clear" w:color="auto" w:fill="FFFFFF"/>
        <w:spacing w:before="96" w:beforeAutospacing="0" w:after="192" w:afterAutospacing="0" w:line="360" w:lineRule="atLeast"/>
        <w:jc w:val="center"/>
        <w:rPr>
          <w:color w:val="222222"/>
          <w:sz w:val="28"/>
          <w:szCs w:val="28"/>
        </w:rPr>
      </w:pPr>
      <w:r w:rsidRPr="0010448D">
        <w:rPr>
          <w:color w:val="222222"/>
          <w:sz w:val="28"/>
          <w:szCs w:val="28"/>
        </w:rPr>
        <w:t> </w:t>
      </w:r>
    </w:p>
    <w:p w:rsidR="00D512ED" w:rsidRPr="0010448D" w:rsidRDefault="00D512ED" w:rsidP="0010448D">
      <w:pPr>
        <w:pStyle w:val="a6"/>
        <w:shd w:val="clear" w:color="auto" w:fill="FFFFFF"/>
        <w:spacing w:before="96" w:beforeAutospacing="0" w:after="192" w:afterAutospacing="0" w:line="360" w:lineRule="atLeast"/>
        <w:ind w:firstLine="708"/>
        <w:jc w:val="both"/>
        <w:rPr>
          <w:color w:val="222222"/>
          <w:sz w:val="28"/>
          <w:szCs w:val="28"/>
        </w:rPr>
      </w:pPr>
      <w:r w:rsidRPr="0010448D">
        <w:rPr>
          <w:color w:val="222222"/>
          <w:sz w:val="28"/>
          <w:szCs w:val="28"/>
        </w:rPr>
        <w:t>1.1.</w:t>
      </w:r>
      <w:r w:rsidR="0010448D" w:rsidRPr="0010448D">
        <w:rPr>
          <w:color w:val="222222"/>
          <w:sz w:val="28"/>
          <w:szCs w:val="28"/>
        </w:rPr>
        <w:t xml:space="preserve"> </w:t>
      </w:r>
      <w:r w:rsidRPr="0010448D">
        <w:rPr>
          <w:color w:val="222222"/>
          <w:sz w:val="28"/>
          <w:szCs w:val="28"/>
        </w:rPr>
        <w:t xml:space="preserve">Настоящий порядок разработан с целью обеспечения создания инвалидам и маломобильным группам населения (далее МГН) комфортных условий предоставления </w:t>
      </w:r>
      <w:r w:rsidRPr="0010448D">
        <w:rPr>
          <w:color w:val="222222"/>
          <w:sz w:val="28"/>
          <w:szCs w:val="28"/>
        </w:rPr>
        <w:t>культурно-массовых</w:t>
      </w:r>
      <w:r w:rsidR="00F37388">
        <w:rPr>
          <w:color w:val="222222"/>
          <w:sz w:val="28"/>
          <w:szCs w:val="28"/>
        </w:rPr>
        <w:t xml:space="preserve"> услуг в учреждении</w:t>
      </w:r>
      <w:r w:rsidRPr="0010448D">
        <w:rPr>
          <w:color w:val="222222"/>
          <w:sz w:val="28"/>
          <w:szCs w:val="28"/>
        </w:rPr>
        <w:t xml:space="preserve"> </w:t>
      </w:r>
      <w:r w:rsidRPr="0010448D">
        <w:rPr>
          <w:color w:val="222222"/>
          <w:sz w:val="28"/>
          <w:szCs w:val="28"/>
        </w:rPr>
        <w:t>МАУК</w:t>
      </w:r>
      <w:r w:rsidRPr="0010448D">
        <w:rPr>
          <w:color w:val="222222"/>
          <w:sz w:val="28"/>
          <w:szCs w:val="28"/>
        </w:rPr>
        <w:t xml:space="preserve"> «Центр </w:t>
      </w:r>
      <w:r w:rsidRPr="0010448D">
        <w:rPr>
          <w:color w:val="222222"/>
          <w:sz w:val="28"/>
          <w:szCs w:val="28"/>
        </w:rPr>
        <w:t>по организации городских культурно-массовых мероприятий</w:t>
      </w:r>
      <w:r w:rsidR="00F37388">
        <w:rPr>
          <w:color w:val="222222"/>
          <w:sz w:val="28"/>
          <w:szCs w:val="28"/>
        </w:rPr>
        <w:t>»,</w:t>
      </w:r>
      <w:r w:rsidRPr="0010448D">
        <w:rPr>
          <w:color w:val="222222"/>
          <w:sz w:val="28"/>
          <w:szCs w:val="28"/>
        </w:rPr>
        <w:t xml:space="preserve"> а также порядок действий специалистов учреждения при предоставлении услуги инвалиду.</w:t>
      </w:r>
    </w:p>
    <w:p w:rsidR="00D512ED" w:rsidRPr="0010448D" w:rsidRDefault="00D512ED" w:rsidP="0010448D">
      <w:pPr>
        <w:pStyle w:val="a6"/>
        <w:shd w:val="clear" w:color="auto" w:fill="FFFFFF"/>
        <w:spacing w:before="96" w:beforeAutospacing="0" w:after="192" w:afterAutospacing="0" w:line="360" w:lineRule="atLeast"/>
        <w:ind w:firstLine="708"/>
        <w:jc w:val="both"/>
        <w:rPr>
          <w:color w:val="222222"/>
          <w:sz w:val="28"/>
          <w:szCs w:val="28"/>
        </w:rPr>
      </w:pPr>
      <w:r w:rsidRPr="0010448D">
        <w:rPr>
          <w:color w:val="222222"/>
          <w:sz w:val="28"/>
          <w:szCs w:val="28"/>
        </w:rPr>
        <w:t>1.2.</w:t>
      </w:r>
      <w:r w:rsidRPr="0010448D">
        <w:rPr>
          <w:color w:val="222222"/>
          <w:sz w:val="28"/>
          <w:szCs w:val="28"/>
        </w:rPr>
        <w:t xml:space="preserve"> </w:t>
      </w:r>
      <w:r w:rsidRPr="0010448D">
        <w:rPr>
          <w:color w:val="222222"/>
          <w:sz w:val="28"/>
          <w:szCs w:val="28"/>
        </w:rPr>
        <w:t xml:space="preserve">Оказание помощи в преодолении барьеров лицам с ограниченными возможностями, препятствующих получению услуги, возлагается на специалиста </w:t>
      </w:r>
      <w:r w:rsidRPr="0010448D">
        <w:rPr>
          <w:color w:val="222222"/>
          <w:sz w:val="28"/>
          <w:szCs w:val="28"/>
        </w:rPr>
        <w:t>центра.</w:t>
      </w:r>
    </w:p>
    <w:p w:rsidR="00D512ED" w:rsidRPr="0010448D" w:rsidRDefault="00D512ED" w:rsidP="0010448D">
      <w:pPr>
        <w:pStyle w:val="a6"/>
        <w:shd w:val="clear" w:color="auto" w:fill="FFFFFF"/>
        <w:spacing w:before="96" w:beforeAutospacing="0" w:after="192" w:afterAutospacing="0" w:line="360" w:lineRule="atLeast"/>
        <w:ind w:firstLine="708"/>
        <w:jc w:val="both"/>
        <w:rPr>
          <w:color w:val="222222"/>
          <w:sz w:val="28"/>
          <w:szCs w:val="28"/>
        </w:rPr>
      </w:pPr>
      <w:r w:rsidRPr="0010448D">
        <w:rPr>
          <w:color w:val="222222"/>
          <w:sz w:val="28"/>
          <w:szCs w:val="28"/>
        </w:rPr>
        <w:t>1.3. До адаптации здания (до его реконструкции, капитального ремонта и т.п.), в котором расположено учреждение, потребностям инвалидов и других маломобильных групп населения, ус</w:t>
      </w:r>
      <w:r w:rsidR="00F37388">
        <w:rPr>
          <w:color w:val="222222"/>
          <w:sz w:val="28"/>
          <w:szCs w:val="28"/>
        </w:rPr>
        <w:t>луги предоставляются</w:t>
      </w:r>
      <w:r w:rsidRPr="0010448D">
        <w:rPr>
          <w:color w:val="222222"/>
          <w:sz w:val="28"/>
          <w:szCs w:val="28"/>
        </w:rPr>
        <w:t xml:space="preserve"> людям с ограниченными физическими возможностями в форме выездного приема на дом. </w:t>
      </w:r>
    </w:p>
    <w:p w:rsidR="00D512ED" w:rsidRPr="0010448D" w:rsidRDefault="00D512ED" w:rsidP="00D512ED">
      <w:pPr>
        <w:pStyle w:val="rtecenter"/>
        <w:shd w:val="clear" w:color="auto" w:fill="FFFFFF"/>
        <w:spacing w:before="96" w:beforeAutospacing="0" w:after="192" w:afterAutospacing="0" w:line="360" w:lineRule="atLeast"/>
        <w:jc w:val="center"/>
        <w:rPr>
          <w:color w:val="222222"/>
          <w:sz w:val="28"/>
          <w:szCs w:val="28"/>
        </w:rPr>
      </w:pPr>
      <w:r w:rsidRPr="0010448D">
        <w:rPr>
          <w:rStyle w:val="ac"/>
          <w:color w:val="222222"/>
          <w:sz w:val="28"/>
          <w:szCs w:val="28"/>
        </w:rPr>
        <w:t>2. Термины и определения.</w:t>
      </w:r>
    </w:p>
    <w:p w:rsidR="00D512ED" w:rsidRPr="0010448D" w:rsidRDefault="00D512ED" w:rsidP="00D512ED">
      <w:pPr>
        <w:pStyle w:val="a6"/>
        <w:shd w:val="clear" w:color="auto" w:fill="FFFFFF"/>
        <w:spacing w:before="96" w:beforeAutospacing="0" w:after="192" w:afterAutospacing="0" w:line="360" w:lineRule="atLeast"/>
        <w:jc w:val="center"/>
        <w:rPr>
          <w:color w:val="222222"/>
          <w:sz w:val="28"/>
          <w:szCs w:val="28"/>
        </w:rPr>
      </w:pPr>
      <w:r w:rsidRPr="0010448D">
        <w:rPr>
          <w:color w:val="222222"/>
          <w:sz w:val="28"/>
          <w:szCs w:val="28"/>
        </w:rPr>
        <w:t> </w:t>
      </w:r>
    </w:p>
    <w:p w:rsidR="00D512ED" w:rsidRPr="0010448D" w:rsidRDefault="00D512ED" w:rsidP="0010448D">
      <w:pPr>
        <w:pStyle w:val="a6"/>
        <w:shd w:val="clear" w:color="auto" w:fill="FFFFFF"/>
        <w:spacing w:before="96" w:beforeAutospacing="0" w:after="192" w:afterAutospacing="0" w:line="360" w:lineRule="atLeast"/>
        <w:ind w:firstLine="708"/>
        <w:jc w:val="both"/>
        <w:rPr>
          <w:color w:val="222222"/>
          <w:sz w:val="28"/>
          <w:szCs w:val="28"/>
        </w:rPr>
      </w:pPr>
      <w:r w:rsidRPr="0010448D">
        <w:rPr>
          <w:color w:val="222222"/>
          <w:sz w:val="28"/>
          <w:szCs w:val="28"/>
        </w:rPr>
        <w:t>2.1.</w:t>
      </w:r>
      <w:r w:rsidRPr="0010448D">
        <w:rPr>
          <w:rStyle w:val="ac"/>
          <w:color w:val="222222"/>
          <w:sz w:val="28"/>
          <w:szCs w:val="28"/>
        </w:rPr>
        <w:t> Инвалид:</w:t>
      </w:r>
      <w:r w:rsidRPr="0010448D">
        <w:rPr>
          <w:color w:val="222222"/>
          <w:sz w:val="28"/>
          <w:szCs w:val="28"/>
        </w:rPr>
        <w:t> Лицо, имеющее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социальной защиты.</w:t>
      </w:r>
    </w:p>
    <w:p w:rsidR="00D512ED" w:rsidRPr="0010448D" w:rsidRDefault="00D512ED" w:rsidP="0010448D">
      <w:pPr>
        <w:pStyle w:val="a6"/>
        <w:shd w:val="clear" w:color="auto" w:fill="FFFFFF"/>
        <w:spacing w:before="96" w:beforeAutospacing="0" w:after="192" w:afterAutospacing="0" w:line="360" w:lineRule="atLeast"/>
        <w:ind w:firstLine="708"/>
        <w:jc w:val="both"/>
        <w:rPr>
          <w:color w:val="222222"/>
          <w:sz w:val="28"/>
          <w:szCs w:val="28"/>
        </w:rPr>
      </w:pPr>
      <w:r w:rsidRPr="0010448D">
        <w:rPr>
          <w:color w:val="222222"/>
          <w:sz w:val="28"/>
          <w:szCs w:val="28"/>
        </w:rPr>
        <w:t>2.2.</w:t>
      </w:r>
      <w:r w:rsidRPr="0010448D">
        <w:rPr>
          <w:color w:val="222222"/>
          <w:sz w:val="28"/>
          <w:szCs w:val="28"/>
        </w:rPr>
        <w:t xml:space="preserve"> </w:t>
      </w:r>
      <w:r w:rsidRPr="0010448D">
        <w:rPr>
          <w:rStyle w:val="ac"/>
          <w:color w:val="222222"/>
          <w:sz w:val="28"/>
          <w:szCs w:val="28"/>
        </w:rPr>
        <w:t>Маломобильные группы населения (МНГ)</w:t>
      </w:r>
      <w:r w:rsidRPr="0010448D">
        <w:rPr>
          <w:color w:val="222222"/>
          <w:sz w:val="28"/>
          <w:szCs w:val="28"/>
        </w:rPr>
        <w:t> - люди, испытывающие затруднения при самостоятельном передвижении, в получении услуги, необходимой информации или при ориентировании в пространстве инвалиды, люди с временным нарушением здоровья, беременные женщины, люди преклонного возраста, люди с детскими колясками и т.п.</w:t>
      </w:r>
    </w:p>
    <w:p w:rsidR="00D512ED" w:rsidRPr="0010448D" w:rsidRDefault="00D512ED" w:rsidP="0010448D">
      <w:pPr>
        <w:pStyle w:val="a6"/>
        <w:shd w:val="clear" w:color="auto" w:fill="FFFFFF"/>
        <w:spacing w:before="96" w:beforeAutospacing="0" w:after="192" w:afterAutospacing="0" w:line="360" w:lineRule="atLeast"/>
        <w:ind w:firstLine="708"/>
        <w:jc w:val="both"/>
        <w:rPr>
          <w:color w:val="222222"/>
          <w:sz w:val="28"/>
          <w:szCs w:val="28"/>
        </w:rPr>
      </w:pPr>
      <w:r w:rsidRPr="0010448D">
        <w:rPr>
          <w:color w:val="222222"/>
          <w:sz w:val="28"/>
          <w:szCs w:val="28"/>
        </w:rPr>
        <w:t>2.3.</w:t>
      </w:r>
      <w:r w:rsidRPr="0010448D">
        <w:rPr>
          <w:rStyle w:val="ac"/>
          <w:color w:val="222222"/>
          <w:sz w:val="28"/>
          <w:szCs w:val="28"/>
        </w:rPr>
        <w:t> Люди с ограниченными физическими возможностями - и</w:t>
      </w:r>
      <w:r w:rsidRPr="0010448D">
        <w:rPr>
          <w:color w:val="222222"/>
          <w:sz w:val="28"/>
          <w:szCs w:val="28"/>
        </w:rPr>
        <w:t>нвалиды и другие маломобильные группы населения (МГН).</w:t>
      </w:r>
    </w:p>
    <w:p w:rsidR="00D512ED" w:rsidRPr="0010448D" w:rsidRDefault="00D512ED" w:rsidP="0010448D">
      <w:pPr>
        <w:pStyle w:val="a6"/>
        <w:shd w:val="clear" w:color="auto" w:fill="FFFFFF"/>
        <w:spacing w:before="96" w:beforeAutospacing="0" w:after="192" w:afterAutospacing="0" w:line="360" w:lineRule="atLeast"/>
        <w:ind w:firstLine="708"/>
        <w:jc w:val="both"/>
        <w:rPr>
          <w:color w:val="222222"/>
          <w:sz w:val="28"/>
          <w:szCs w:val="28"/>
        </w:rPr>
      </w:pPr>
      <w:r w:rsidRPr="0010448D">
        <w:rPr>
          <w:color w:val="222222"/>
          <w:sz w:val="28"/>
          <w:szCs w:val="28"/>
        </w:rPr>
        <w:lastRenderedPageBreak/>
        <w:t>2.4.</w:t>
      </w:r>
      <w:r w:rsidRPr="0010448D">
        <w:rPr>
          <w:color w:val="222222"/>
          <w:sz w:val="28"/>
          <w:szCs w:val="28"/>
        </w:rPr>
        <w:t xml:space="preserve"> </w:t>
      </w:r>
      <w:r w:rsidRPr="0010448D">
        <w:rPr>
          <w:rStyle w:val="ac"/>
          <w:color w:val="222222"/>
          <w:sz w:val="28"/>
          <w:szCs w:val="28"/>
        </w:rPr>
        <w:t>Помощь в преодолении барьеров</w:t>
      </w:r>
      <w:r w:rsidRPr="0010448D">
        <w:rPr>
          <w:color w:val="222222"/>
          <w:sz w:val="28"/>
          <w:szCs w:val="28"/>
        </w:rPr>
        <w:t> - в передвижении на</w:t>
      </w:r>
      <w:r w:rsidR="00F37388">
        <w:rPr>
          <w:color w:val="222222"/>
          <w:sz w:val="28"/>
          <w:szCs w:val="28"/>
        </w:rPr>
        <w:t xml:space="preserve"> территории учреждения, входа в</w:t>
      </w:r>
      <w:r w:rsidRPr="0010448D">
        <w:rPr>
          <w:color w:val="222222"/>
          <w:sz w:val="28"/>
          <w:szCs w:val="28"/>
        </w:rPr>
        <w:t xml:space="preserve"> зону предоставления государственной услуги и выхода из нее, посадки в транспортное средство и высадки из него, в том числе с использованием кресла-коляски</w:t>
      </w:r>
    </w:p>
    <w:p w:rsidR="00D512ED" w:rsidRPr="0010448D" w:rsidRDefault="00D512ED" w:rsidP="0010448D">
      <w:pPr>
        <w:pStyle w:val="a6"/>
        <w:shd w:val="clear" w:color="auto" w:fill="FFFFFF"/>
        <w:spacing w:before="96" w:beforeAutospacing="0" w:after="192" w:afterAutospacing="0" w:line="360" w:lineRule="atLeast"/>
        <w:ind w:firstLine="708"/>
        <w:jc w:val="both"/>
        <w:rPr>
          <w:color w:val="222222"/>
          <w:sz w:val="28"/>
          <w:szCs w:val="28"/>
        </w:rPr>
      </w:pPr>
      <w:r w:rsidRPr="0010448D">
        <w:rPr>
          <w:color w:val="222222"/>
          <w:sz w:val="28"/>
          <w:szCs w:val="28"/>
        </w:rPr>
        <w:t>2.5. </w:t>
      </w:r>
      <w:r w:rsidRPr="0010448D">
        <w:rPr>
          <w:rStyle w:val="ac"/>
          <w:color w:val="222222"/>
          <w:sz w:val="28"/>
          <w:szCs w:val="28"/>
        </w:rPr>
        <w:t>Визуальные средства информации - </w:t>
      </w:r>
      <w:r w:rsidRPr="0010448D">
        <w:rPr>
          <w:color w:val="222222"/>
          <w:sz w:val="28"/>
          <w:szCs w:val="28"/>
        </w:rPr>
        <w:t>носители информации о предоставлении государственных услуг в виде зрительно различимых текстов, знаков, символов, световых сигналов и т. п., предназначенных, в том числе, для людей с нарушением функций органов зрения и слуха.</w:t>
      </w:r>
    </w:p>
    <w:p w:rsidR="00D512ED" w:rsidRPr="0010448D" w:rsidRDefault="00D512ED" w:rsidP="0010448D">
      <w:pPr>
        <w:pStyle w:val="a6"/>
        <w:shd w:val="clear" w:color="auto" w:fill="FFFFFF"/>
        <w:spacing w:before="96" w:beforeAutospacing="0" w:after="192" w:afterAutospacing="0" w:line="360" w:lineRule="atLeast"/>
        <w:ind w:firstLine="708"/>
        <w:jc w:val="both"/>
        <w:rPr>
          <w:color w:val="222222"/>
          <w:sz w:val="28"/>
          <w:szCs w:val="28"/>
        </w:rPr>
      </w:pPr>
      <w:r w:rsidRPr="0010448D">
        <w:rPr>
          <w:color w:val="222222"/>
          <w:sz w:val="28"/>
          <w:szCs w:val="28"/>
        </w:rPr>
        <w:t>2.6.</w:t>
      </w:r>
      <w:r w:rsidRPr="0010448D">
        <w:rPr>
          <w:rStyle w:val="ac"/>
          <w:color w:val="222222"/>
          <w:sz w:val="28"/>
          <w:szCs w:val="28"/>
        </w:rPr>
        <w:t> Адаптация:</w:t>
      </w:r>
      <w:r w:rsidRPr="0010448D">
        <w:rPr>
          <w:color w:val="222222"/>
          <w:sz w:val="28"/>
          <w:szCs w:val="28"/>
        </w:rPr>
        <w:t> Приспособление среды жизнедеятельности (зданий, сооружений, транспортных средств) и условий предоставления государственных услуг к потребностям маломобильных групп населения.</w:t>
      </w:r>
    </w:p>
    <w:p w:rsidR="00D512ED" w:rsidRPr="0010448D" w:rsidRDefault="00D512ED" w:rsidP="0010448D">
      <w:pPr>
        <w:pStyle w:val="a6"/>
        <w:shd w:val="clear" w:color="auto" w:fill="FFFFFF"/>
        <w:spacing w:before="96" w:beforeAutospacing="0" w:after="192" w:afterAutospacing="0" w:line="360" w:lineRule="atLeast"/>
        <w:ind w:firstLine="708"/>
        <w:jc w:val="both"/>
        <w:rPr>
          <w:color w:val="222222"/>
          <w:sz w:val="28"/>
          <w:szCs w:val="28"/>
        </w:rPr>
      </w:pPr>
      <w:r w:rsidRPr="0010448D">
        <w:rPr>
          <w:color w:val="222222"/>
          <w:sz w:val="28"/>
          <w:szCs w:val="28"/>
        </w:rPr>
        <w:t>2.7.</w:t>
      </w:r>
      <w:r w:rsidRPr="0010448D">
        <w:rPr>
          <w:rStyle w:val="ac"/>
          <w:color w:val="222222"/>
          <w:sz w:val="28"/>
          <w:szCs w:val="28"/>
        </w:rPr>
        <w:t> Комфортность:</w:t>
      </w:r>
      <w:r w:rsidRPr="0010448D">
        <w:rPr>
          <w:color w:val="222222"/>
          <w:sz w:val="28"/>
          <w:szCs w:val="28"/>
        </w:rPr>
        <w:t> Совокупность условий, обеспечивающих положительные психологические и физиологические ощущения при совершении путешествия, а также удобство пользования государственными услугами при соответствии их требованиям безопасности, а также санитарным, экологическим и гигиеническим требованиям.</w:t>
      </w:r>
    </w:p>
    <w:p w:rsidR="00D512ED" w:rsidRPr="0010448D" w:rsidRDefault="00D512ED" w:rsidP="0010448D">
      <w:pPr>
        <w:pStyle w:val="a6"/>
        <w:shd w:val="clear" w:color="auto" w:fill="FFFFFF"/>
        <w:spacing w:before="96" w:beforeAutospacing="0" w:after="192" w:afterAutospacing="0" w:line="360" w:lineRule="atLeast"/>
        <w:ind w:firstLine="708"/>
        <w:jc w:val="both"/>
        <w:rPr>
          <w:color w:val="222222"/>
          <w:sz w:val="28"/>
          <w:szCs w:val="28"/>
        </w:rPr>
      </w:pPr>
      <w:r w:rsidRPr="0010448D">
        <w:rPr>
          <w:color w:val="222222"/>
          <w:sz w:val="28"/>
          <w:szCs w:val="28"/>
        </w:rPr>
        <w:t>2.8.</w:t>
      </w:r>
      <w:r w:rsidRPr="0010448D">
        <w:rPr>
          <w:color w:val="222222"/>
          <w:sz w:val="28"/>
          <w:szCs w:val="28"/>
        </w:rPr>
        <w:t xml:space="preserve"> </w:t>
      </w:r>
      <w:r w:rsidRPr="0010448D">
        <w:rPr>
          <w:rStyle w:val="ac"/>
          <w:color w:val="222222"/>
          <w:sz w:val="28"/>
          <w:szCs w:val="28"/>
        </w:rPr>
        <w:t>Ограничение жизнедеятельности: </w:t>
      </w:r>
      <w:r w:rsidRPr="0010448D">
        <w:rPr>
          <w:color w:val="222222"/>
          <w:sz w:val="28"/>
          <w:szCs w:val="28"/>
        </w:rPr>
        <w:t>Полная или частичная утрата лицом способности или возможности самостоятельно передвигаться по учреждению, общаться и заниматься определенными видами деятельности.</w:t>
      </w:r>
    </w:p>
    <w:p w:rsidR="00D512ED" w:rsidRPr="0010448D" w:rsidRDefault="00D512ED" w:rsidP="0010448D">
      <w:pPr>
        <w:pStyle w:val="a6"/>
        <w:shd w:val="clear" w:color="auto" w:fill="FFFFFF"/>
        <w:spacing w:before="96" w:beforeAutospacing="0" w:after="192" w:afterAutospacing="0" w:line="360" w:lineRule="atLeast"/>
        <w:ind w:firstLine="708"/>
        <w:jc w:val="both"/>
        <w:rPr>
          <w:color w:val="222222"/>
          <w:sz w:val="28"/>
          <w:szCs w:val="28"/>
        </w:rPr>
      </w:pPr>
      <w:r w:rsidRPr="0010448D">
        <w:rPr>
          <w:color w:val="222222"/>
          <w:sz w:val="28"/>
          <w:szCs w:val="28"/>
        </w:rPr>
        <w:t>2.9.</w:t>
      </w:r>
      <w:r w:rsidRPr="0010448D">
        <w:rPr>
          <w:rStyle w:val="ac"/>
          <w:color w:val="222222"/>
          <w:sz w:val="28"/>
          <w:szCs w:val="28"/>
        </w:rPr>
        <w:t> Переводчик жестового языка (сурдопереводчик): </w:t>
      </w:r>
      <w:r w:rsidRPr="0010448D">
        <w:rPr>
          <w:color w:val="222222"/>
          <w:sz w:val="28"/>
          <w:szCs w:val="28"/>
        </w:rPr>
        <w:t>Специалист, осуществляющий перевод звуковой информации на язык жестов для глухонемых и людей с дефектами слуха.</w:t>
      </w:r>
    </w:p>
    <w:p w:rsidR="00D512ED" w:rsidRPr="0010448D" w:rsidRDefault="00D512ED" w:rsidP="0010448D">
      <w:pPr>
        <w:pStyle w:val="a6"/>
        <w:shd w:val="clear" w:color="auto" w:fill="FFFFFF"/>
        <w:spacing w:before="96" w:beforeAutospacing="0" w:after="192" w:afterAutospacing="0" w:line="360" w:lineRule="atLeast"/>
        <w:ind w:firstLine="708"/>
        <w:jc w:val="both"/>
        <w:rPr>
          <w:color w:val="222222"/>
          <w:sz w:val="28"/>
          <w:szCs w:val="28"/>
        </w:rPr>
      </w:pPr>
      <w:r w:rsidRPr="0010448D">
        <w:rPr>
          <w:color w:val="222222"/>
          <w:sz w:val="28"/>
          <w:szCs w:val="28"/>
        </w:rPr>
        <w:t>2.10.</w:t>
      </w:r>
      <w:r w:rsidRPr="0010448D">
        <w:rPr>
          <w:rStyle w:val="ac"/>
          <w:color w:val="222222"/>
          <w:sz w:val="28"/>
          <w:szCs w:val="28"/>
        </w:rPr>
        <w:t> Сопровождающее лицо: </w:t>
      </w:r>
      <w:r w:rsidRPr="0010448D">
        <w:rPr>
          <w:color w:val="222222"/>
          <w:sz w:val="28"/>
          <w:szCs w:val="28"/>
        </w:rPr>
        <w:t>Сотрудник учреждения или другое физическое лицо, сопровождающее лицо с ограниченными физическими возможностями во время предоставления услуги.</w:t>
      </w:r>
    </w:p>
    <w:p w:rsidR="00D512ED" w:rsidRPr="0010448D" w:rsidRDefault="00D512ED" w:rsidP="0010448D">
      <w:pPr>
        <w:pStyle w:val="a6"/>
        <w:shd w:val="clear" w:color="auto" w:fill="FFFFFF"/>
        <w:spacing w:before="96" w:beforeAutospacing="0" w:after="192" w:afterAutospacing="0" w:line="360" w:lineRule="atLeast"/>
        <w:ind w:firstLine="708"/>
        <w:jc w:val="both"/>
        <w:rPr>
          <w:color w:val="222222"/>
          <w:sz w:val="28"/>
          <w:szCs w:val="28"/>
        </w:rPr>
      </w:pPr>
      <w:r w:rsidRPr="0010448D">
        <w:rPr>
          <w:color w:val="222222"/>
          <w:sz w:val="28"/>
          <w:szCs w:val="28"/>
        </w:rPr>
        <w:t>2.11.</w:t>
      </w:r>
      <w:r w:rsidRPr="0010448D">
        <w:rPr>
          <w:color w:val="222222"/>
          <w:sz w:val="28"/>
          <w:szCs w:val="28"/>
        </w:rPr>
        <w:t xml:space="preserve"> </w:t>
      </w:r>
      <w:r w:rsidRPr="0010448D">
        <w:rPr>
          <w:rStyle w:val="ac"/>
          <w:color w:val="222222"/>
          <w:sz w:val="28"/>
          <w:szCs w:val="28"/>
        </w:rPr>
        <w:t>Путь движения: </w:t>
      </w:r>
      <w:r w:rsidRPr="0010448D">
        <w:rPr>
          <w:color w:val="222222"/>
          <w:sz w:val="28"/>
          <w:szCs w:val="28"/>
        </w:rPr>
        <w:t>Пешеходный путь, используемый МГН, в том числе инвалидами на креслах-колясках, для перемещения по прилегающему участку (дорожки, тротуары, пандусы и т.д.), а также внутри учреждения.</w:t>
      </w:r>
    </w:p>
    <w:p w:rsidR="00D512ED" w:rsidRPr="0010448D" w:rsidRDefault="00D512ED" w:rsidP="0010448D">
      <w:pPr>
        <w:pStyle w:val="a6"/>
        <w:shd w:val="clear" w:color="auto" w:fill="FFFFFF"/>
        <w:spacing w:before="96" w:beforeAutospacing="0" w:after="192" w:afterAutospacing="0" w:line="360" w:lineRule="atLeast"/>
        <w:ind w:firstLine="708"/>
        <w:jc w:val="both"/>
        <w:rPr>
          <w:color w:val="222222"/>
          <w:sz w:val="28"/>
          <w:szCs w:val="28"/>
        </w:rPr>
      </w:pPr>
      <w:r w:rsidRPr="0010448D">
        <w:rPr>
          <w:color w:val="222222"/>
          <w:sz w:val="28"/>
          <w:szCs w:val="28"/>
        </w:rPr>
        <w:t>2.12.</w:t>
      </w:r>
      <w:r w:rsidRPr="0010448D">
        <w:rPr>
          <w:rStyle w:val="ac"/>
          <w:color w:val="222222"/>
          <w:sz w:val="28"/>
          <w:szCs w:val="28"/>
        </w:rPr>
        <w:t> Система средств информации (информационные средства) для МГН: </w:t>
      </w:r>
      <w:r w:rsidRPr="0010448D">
        <w:rPr>
          <w:color w:val="222222"/>
          <w:sz w:val="28"/>
          <w:szCs w:val="28"/>
        </w:rPr>
        <w:t>Совокупность носителей информации, обеспечивающих для МГН своевременное ориентирование в пространстве, безопасность и удобство передвижения.</w:t>
      </w:r>
    </w:p>
    <w:p w:rsidR="00D512ED" w:rsidRPr="0010448D" w:rsidRDefault="00D512ED" w:rsidP="0010448D">
      <w:pPr>
        <w:pStyle w:val="a6"/>
        <w:shd w:val="clear" w:color="auto" w:fill="FFFFFF"/>
        <w:spacing w:before="96" w:beforeAutospacing="0" w:after="192" w:afterAutospacing="0" w:line="360" w:lineRule="atLeast"/>
        <w:ind w:firstLine="708"/>
        <w:jc w:val="both"/>
        <w:rPr>
          <w:color w:val="222222"/>
          <w:sz w:val="28"/>
          <w:szCs w:val="28"/>
        </w:rPr>
      </w:pPr>
      <w:r w:rsidRPr="0010448D">
        <w:rPr>
          <w:color w:val="222222"/>
          <w:sz w:val="28"/>
          <w:szCs w:val="28"/>
        </w:rPr>
        <w:t>2.13.</w:t>
      </w:r>
      <w:r w:rsidRPr="0010448D">
        <w:rPr>
          <w:rStyle w:val="ac"/>
          <w:color w:val="222222"/>
          <w:sz w:val="28"/>
          <w:szCs w:val="28"/>
        </w:rPr>
        <w:t> Процесс обслуживания: </w:t>
      </w:r>
      <w:r w:rsidRPr="0010448D">
        <w:rPr>
          <w:color w:val="222222"/>
          <w:sz w:val="28"/>
          <w:szCs w:val="28"/>
        </w:rPr>
        <w:t>Совокупность операций, выполняемых сотрудником учреждения при предоставлении государственной услуги.</w:t>
      </w:r>
    </w:p>
    <w:p w:rsidR="00D512ED" w:rsidRPr="0010448D" w:rsidRDefault="00D512ED" w:rsidP="0010448D">
      <w:pPr>
        <w:pStyle w:val="a6"/>
        <w:shd w:val="clear" w:color="auto" w:fill="FFFFFF"/>
        <w:spacing w:before="96" w:beforeAutospacing="0" w:after="192" w:afterAutospacing="0" w:line="360" w:lineRule="atLeast"/>
        <w:ind w:firstLine="708"/>
        <w:jc w:val="both"/>
        <w:rPr>
          <w:color w:val="222222"/>
          <w:sz w:val="28"/>
          <w:szCs w:val="28"/>
        </w:rPr>
      </w:pPr>
      <w:r w:rsidRPr="0010448D">
        <w:rPr>
          <w:color w:val="222222"/>
          <w:sz w:val="28"/>
          <w:szCs w:val="28"/>
        </w:rPr>
        <w:lastRenderedPageBreak/>
        <w:t>2.14.</w:t>
      </w:r>
      <w:r w:rsidRPr="0010448D">
        <w:rPr>
          <w:rStyle w:val="ac"/>
          <w:color w:val="222222"/>
          <w:sz w:val="28"/>
          <w:szCs w:val="28"/>
        </w:rPr>
        <w:t> Условия обслуживания: </w:t>
      </w:r>
      <w:r w:rsidRPr="0010448D">
        <w:rPr>
          <w:color w:val="222222"/>
          <w:sz w:val="28"/>
          <w:szCs w:val="28"/>
        </w:rPr>
        <w:t>Совокупность факторов, воздействующих на потребителя в процессе оказания услуги.</w:t>
      </w:r>
    </w:p>
    <w:p w:rsidR="00D512ED" w:rsidRPr="0010448D" w:rsidRDefault="00D512ED" w:rsidP="0010448D">
      <w:pPr>
        <w:pStyle w:val="a6"/>
        <w:shd w:val="clear" w:color="auto" w:fill="FFFFFF"/>
        <w:spacing w:before="96" w:beforeAutospacing="0" w:after="192" w:afterAutospacing="0" w:line="360" w:lineRule="atLeast"/>
        <w:ind w:firstLine="708"/>
        <w:jc w:val="both"/>
        <w:rPr>
          <w:color w:val="222222"/>
          <w:sz w:val="28"/>
          <w:szCs w:val="28"/>
        </w:rPr>
      </w:pPr>
      <w:r w:rsidRPr="0010448D">
        <w:rPr>
          <w:color w:val="222222"/>
          <w:sz w:val="28"/>
          <w:szCs w:val="28"/>
        </w:rPr>
        <w:t>2.15.</w:t>
      </w:r>
      <w:r w:rsidRPr="0010448D">
        <w:rPr>
          <w:rStyle w:val="ac"/>
          <w:color w:val="222222"/>
          <w:sz w:val="28"/>
          <w:szCs w:val="28"/>
        </w:rPr>
        <w:t> Тифлотехнические средства: </w:t>
      </w:r>
      <w:r w:rsidRPr="0010448D">
        <w:rPr>
          <w:color w:val="222222"/>
          <w:sz w:val="28"/>
          <w:szCs w:val="28"/>
        </w:rPr>
        <w:t>Средства, облегчающие людям с недостатками зрения работу и усвоение информации (магнитофоны, диктофоны, письменные приборы, пишущая машинка со шрифтом Брайля).</w:t>
      </w:r>
    </w:p>
    <w:p w:rsidR="00D512ED" w:rsidRDefault="00D512ED" w:rsidP="0010448D">
      <w:pPr>
        <w:pStyle w:val="a6"/>
        <w:shd w:val="clear" w:color="auto" w:fill="FFFFFF"/>
        <w:spacing w:before="96" w:beforeAutospacing="0" w:after="192" w:afterAutospacing="0" w:line="360" w:lineRule="atLeast"/>
        <w:ind w:firstLine="708"/>
        <w:jc w:val="both"/>
        <w:rPr>
          <w:color w:val="222222"/>
          <w:sz w:val="28"/>
          <w:szCs w:val="28"/>
        </w:rPr>
      </w:pPr>
      <w:r w:rsidRPr="0010448D">
        <w:rPr>
          <w:color w:val="222222"/>
          <w:sz w:val="28"/>
          <w:szCs w:val="28"/>
        </w:rPr>
        <w:t>2.16.</w:t>
      </w:r>
      <w:r w:rsidRPr="0010448D">
        <w:rPr>
          <w:rStyle w:val="ac"/>
          <w:color w:val="222222"/>
          <w:sz w:val="28"/>
          <w:szCs w:val="28"/>
        </w:rPr>
        <w:t> Тактильные средства информации: </w:t>
      </w:r>
      <w:r w:rsidRPr="0010448D">
        <w:rPr>
          <w:color w:val="222222"/>
          <w:sz w:val="28"/>
          <w:szCs w:val="28"/>
        </w:rPr>
        <w:t>Носители информации, передаваемой инвалидам по зрению и воспринимаемой путем осязания.</w:t>
      </w:r>
    </w:p>
    <w:p w:rsidR="0010448D" w:rsidRPr="0010448D" w:rsidRDefault="0010448D" w:rsidP="0010448D">
      <w:pPr>
        <w:pStyle w:val="a6"/>
        <w:shd w:val="clear" w:color="auto" w:fill="FFFFFF"/>
        <w:spacing w:before="96" w:beforeAutospacing="0" w:after="192" w:afterAutospacing="0" w:line="360" w:lineRule="atLeast"/>
        <w:ind w:firstLine="708"/>
        <w:jc w:val="both"/>
        <w:rPr>
          <w:color w:val="222222"/>
          <w:sz w:val="28"/>
          <w:szCs w:val="28"/>
        </w:rPr>
      </w:pPr>
    </w:p>
    <w:p w:rsidR="00D512ED" w:rsidRPr="0010448D" w:rsidRDefault="00D512ED" w:rsidP="0010448D">
      <w:pPr>
        <w:pStyle w:val="a6"/>
        <w:shd w:val="clear" w:color="auto" w:fill="FFFFFF"/>
        <w:spacing w:before="96" w:beforeAutospacing="0" w:after="192" w:afterAutospacing="0" w:line="360" w:lineRule="atLeast"/>
        <w:jc w:val="center"/>
        <w:rPr>
          <w:color w:val="222222"/>
          <w:sz w:val="28"/>
          <w:szCs w:val="28"/>
        </w:rPr>
      </w:pPr>
      <w:r w:rsidRPr="0010448D">
        <w:rPr>
          <w:rStyle w:val="ac"/>
          <w:color w:val="222222"/>
          <w:sz w:val="28"/>
          <w:szCs w:val="28"/>
        </w:rPr>
        <w:t>3. Информационное сопровождение</w:t>
      </w:r>
    </w:p>
    <w:p w:rsidR="00D512ED" w:rsidRPr="0010448D" w:rsidRDefault="00D512ED" w:rsidP="0010448D">
      <w:pPr>
        <w:pStyle w:val="a6"/>
        <w:shd w:val="clear" w:color="auto" w:fill="FFFFFF"/>
        <w:spacing w:before="96" w:beforeAutospacing="0" w:after="192" w:afterAutospacing="0" w:line="360" w:lineRule="atLeast"/>
        <w:jc w:val="both"/>
        <w:rPr>
          <w:color w:val="222222"/>
          <w:sz w:val="28"/>
          <w:szCs w:val="28"/>
        </w:rPr>
      </w:pPr>
      <w:r w:rsidRPr="0010448D">
        <w:rPr>
          <w:color w:val="222222"/>
          <w:sz w:val="28"/>
          <w:szCs w:val="28"/>
        </w:rPr>
        <w:t> </w:t>
      </w:r>
    </w:p>
    <w:p w:rsidR="00D512ED" w:rsidRPr="0010448D" w:rsidRDefault="00D512ED" w:rsidP="0010448D">
      <w:pPr>
        <w:pStyle w:val="a6"/>
        <w:shd w:val="clear" w:color="auto" w:fill="FFFFFF"/>
        <w:spacing w:before="96" w:beforeAutospacing="0" w:after="192" w:afterAutospacing="0" w:line="360" w:lineRule="atLeast"/>
        <w:ind w:firstLine="708"/>
        <w:jc w:val="both"/>
        <w:rPr>
          <w:color w:val="222222"/>
          <w:sz w:val="28"/>
          <w:szCs w:val="28"/>
        </w:rPr>
      </w:pPr>
      <w:r w:rsidRPr="0010448D">
        <w:rPr>
          <w:color w:val="222222"/>
          <w:sz w:val="28"/>
          <w:szCs w:val="28"/>
        </w:rPr>
        <w:t>3.1.</w:t>
      </w:r>
      <w:r w:rsidRPr="0010448D">
        <w:rPr>
          <w:color w:val="222222"/>
          <w:sz w:val="28"/>
          <w:szCs w:val="28"/>
        </w:rPr>
        <w:t xml:space="preserve"> </w:t>
      </w:r>
      <w:r w:rsidRPr="0010448D">
        <w:rPr>
          <w:color w:val="222222"/>
          <w:sz w:val="28"/>
          <w:szCs w:val="28"/>
        </w:rPr>
        <w:t>Визуальная, текстовая или мультимедийная информация о предоставлении государственных услуг располагается на информационных стендах или терминалах учреждения и должна соответствовать оптимальному и слуховому восприятию этой информации.</w:t>
      </w:r>
    </w:p>
    <w:p w:rsidR="00D512ED" w:rsidRPr="0010448D" w:rsidRDefault="00D512ED" w:rsidP="0010448D">
      <w:pPr>
        <w:pStyle w:val="a6"/>
        <w:shd w:val="clear" w:color="auto" w:fill="FFFFFF"/>
        <w:spacing w:before="96" w:beforeAutospacing="0" w:after="192" w:afterAutospacing="0" w:line="360" w:lineRule="atLeast"/>
        <w:ind w:firstLine="708"/>
        <w:jc w:val="both"/>
        <w:rPr>
          <w:color w:val="222222"/>
          <w:sz w:val="28"/>
          <w:szCs w:val="28"/>
        </w:rPr>
      </w:pPr>
      <w:r w:rsidRPr="0010448D">
        <w:rPr>
          <w:color w:val="222222"/>
          <w:sz w:val="28"/>
          <w:szCs w:val="28"/>
        </w:rPr>
        <w:t>3.2. Размещение оборудования и носителей  информации, необходимых для обеспечения беспрепятственного доступа инвалидов к месту предоставления государственной услуги осуществляется с учетом ограничений их жизнедеятельности</w:t>
      </w:r>
    </w:p>
    <w:p w:rsidR="00D512ED" w:rsidRPr="0010448D" w:rsidRDefault="00D512ED" w:rsidP="0010448D">
      <w:pPr>
        <w:pStyle w:val="a6"/>
        <w:shd w:val="clear" w:color="auto" w:fill="FFFFFF"/>
        <w:spacing w:before="96" w:beforeAutospacing="0" w:after="192" w:afterAutospacing="0" w:line="360" w:lineRule="atLeast"/>
        <w:ind w:firstLine="708"/>
        <w:jc w:val="both"/>
        <w:rPr>
          <w:color w:val="222222"/>
          <w:sz w:val="28"/>
          <w:szCs w:val="28"/>
        </w:rPr>
      </w:pPr>
      <w:r w:rsidRPr="0010448D">
        <w:rPr>
          <w:color w:val="222222"/>
          <w:sz w:val="28"/>
          <w:szCs w:val="28"/>
        </w:rPr>
        <w:t>3.3. Необходимая для инвалидов звуковая и зрительная информация, а также надписи, знаки и иная текстовая и графическая информация дублируется с помощью тифлотехнических и тактильных средств информации.</w:t>
      </w:r>
    </w:p>
    <w:p w:rsidR="00D512ED" w:rsidRPr="0010448D" w:rsidRDefault="00D512ED" w:rsidP="0010448D">
      <w:pPr>
        <w:pStyle w:val="a6"/>
        <w:shd w:val="clear" w:color="auto" w:fill="FFFFFF"/>
        <w:spacing w:before="96" w:beforeAutospacing="0" w:after="192" w:afterAutospacing="0" w:line="360" w:lineRule="atLeast"/>
        <w:ind w:firstLine="708"/>
        <w:jc w:val="both"/>
        <w:rPr>
          <w:color w:val="222222"/>
          <w:sz w:val="28"/>
          <w:szCs w:val="28"/>
        </w:rPr>
      </w:pPr>
      <w:r w:rsidRPr="0010448D">
        <w:rPr>
          <w:color w:val="222222"/>
          <w:sz w:val="28"/>
          <w:szCs w:val="28"/>
        </w:rPr>
        <w:t>3.4. Информирование лиц с ограниченными возможностями о порядке предоставления услуг, запись на выездной прием осуществляется по номеру телефона 8(42</w:t>
      </w:r>
      <w:r w:rsidR="0010448D">
        <w:rPr>
          <w:color w:val="222222"/>
          <w:sz w:val="28"/>
          <w:szCs w:val="28"/>
        </w:rPr>
        <w:t>12</w:t>
      </w:r>
      <w:r w:rsidRPr="0010448D">
        <w:rPr>
          <w:color w:val="222222"/>
          <w:sz w:val="28"/>
          <w:szCs w:val="28"/>
        </w:rPr>
        <w:t xml:space="preserve">) </w:t>
      </w:r>
      <w:r w:rsidR="0010448D">
        <w:rPr>
          <w:color w:val="222222"/>
          <w:sz w:val="28"/>
          <w:szCs w:val="28"/>
        </w:rPr>
        <w:t>47-03-86 сотрудником учреждения</w:t>
      </w:r>
      <w:r w:rsidRPr="0010448D">
        <w:rPr>
          <w:color w:val="222222"/>
          <w:sz w:val="28"/>
          <w:szCs w:val="28"/>
        </w:rPr>
        <w:t>.</w:t>
      </w:r>
    </w:p>
    <w:p w:rsidR="00D512ED" w:rsidRPr="0010448D" w:rsidRDefault="00D512ED" w:rsidP="0010448D">
      <w:pPr>
        <w:pStyle w:val="a6"/>
        <w:shd w:val="clear" w:color="auto" w:fill="FFFFFF"/>
        <w:spacing w:before="96" w:beforeAutospacing="0" w:after="192" w:afterAutospacing="0" w:line="360" w:lineRule="atLeast"/>
        <w:ind w:firstLine="708"/>
        <w:jc w:val="both"/>
        <w:rPr>
          <w:color w:val="222222"/>
          <w:sz w:val="28"/>
          <w:szCs w:val="28"/>
        </w:rPr>
      </w:pPr>
      <w:r w:rsidRPr="0010448D">
        <w:rPr>
          <w:color w:val="222222"/>
          <w:sz w:val="28"/>
          <w:szCs w:val="28"/>
        </w:rPr>
        <w:t>3.5.</w:t>
      </w:r>
      <w:r w:rsidR="0010448D">
        <w:rPr>
          <w:color w:val="222222"/>
          <w:sz w:val="28"/>
          <w:szCs w:val="28"/>
        </w:rPr>
        <w:t xml:space="preserve"> </w:t>
      </w:r>
      <w:r w:rsidRPr="0010448D">
        <w:rPr>
          <w:color w:val="222222"/>
          <w:sz w:val="28"/>
          <w:szCs w:val="28"/>
        </w:rPr>
        <w:t>Обмен оперативной информацией о потребностях инвалида в целях решения иных вопросов не связанных с предоставлением услуг</w:t>
      </w:r>
      <w:r w:rsidR="0010448D">
        <w:rPr>
          <w:color w:val="222222"/>
          <w:sz w:val="28"/>
          <w:szCs w:val="28"/>
        </w:rPr>
        <w:t xml:space="preserve"> </w:t>
      </w:r>
      <w:r w:rsidRPr="0010448D">
        <w:rPr>
          <w:color w:val="222222"/>
          <w:sz w:val="28"/>
          <w:szCs w:val="28"/>
        </w:rPr>
        <w:t>(в случае необходимости и при его согласии) осуществляется с отделением Хабаровской краевой организации Общероссийской общественной организации «Всероссийское общество инвалидов», Общественной организацией для людей с ограниченными возможностями здоровья «Единство».</w:t>
      </w:r>
    </w:p>
    <w:p w:rsidR="00D512ED" w:rsidRPr="0010448D" w:rsidRDefault="00D512ED" w:rsidP="0010448D">
      <w:pPr>
        <w:pStyle w:val="a6"/>
        <w:shd w:val="clear" w:color="auto" w:fill="FFFFFF"/>
        <w:spacing w:before="96" w:beforeAutospacing="0" w:after="192" w:afterAutospacing="0" w:line="360" w:lineRule="atLeast"/>
        <w:jc w:val="both"/>
        <w:rPr>
          <w:color w:val="222222"/>
          <w:sz w:val="28"/>
          <w:szCs w:val="28"/>
        </w:rPr>
      </w:pPr>
    </w:p>
    <w:p w:rsidR="00D512ED" w:rsidRPr="0010448D" w:rsidRDefault="00D512ED" w:rsidP="0010448D">
      <w:pPr>
        <w:pStyle w:val="rtecenter"/>
        <w:shd w:val="clear" w:color="auto" w:fill="FFFFFF"/>
        <w:spacing w:before="96" w:beforeAutospacing="0" w:after="192" w:afterAutospacing="0" w:line="360" w:lineRule="atLeast"/>
        <w:jc w:val="center"/>
        <w:rPr>
          <w:color w:val="222222"/>
          <w:sz w:val="28"/>
          <w:szCs w:val="28"/>
        </w:rPr>
      </w:pPr>
      <w:r w:rsidRPr="0010448D">
        <w:rPr>
          <w:rStyle w:val="ac"/>
          <w:color w:val="222222"/>
          <w:sz w:val="28"/>
          <w:szCs w:val="28"/>
        </w:rPr>
        <w:t>4. Порядок действий при оказании услуг</w:t>
      </w:r>
    </w:p>
    <w:p w:rsidR="00D512ED" w:rsidRPr="0010448D" w:rsidRDefault="00D512ED" w:rsidP="0010448D">
      <w:pPr>
        <w:pStyle w:val="a6"/>
        <w:shd w:val="clear" w:color="auto" w:fill="FFFFFF"/>
        <w:spacing w:before="96" w:beforeAutospacing="0" w:after="192" w:afterAutospacing="0" w:line="360" w:lineRule="atLeast"/>
        <w:jc w:val="both"/>
        <w:rPr>
          <w:color w:val="222222"/>
          <w:sz w:val="28"/>
          <w:szCs w:val="28"/>
        </w:rPr>
      </w:pPr>
      <w:r w:rsidRPr="0010448D">
        <w:rPr>
          <w:color w:val="222222"/>
          <w:sz w:val="28"/>
          <w:szCs w:val="28"/>
        </w:rPr>
        <w:t> </w:t>
      </w:r>
    </w:p>
    <w:p w:rsidR="00D512ED" w:rsidRPr="0010448D" w:rsidRDefault="0010448D" w:rsidP="0010448D">
      <w:pPr>
        <w:pStyle w:val="a6"/>
        <w:shd w:val="clear" w:color="auto" w:fill="FFFFFF"/>
        <w:spacing w:before="96" w:beforeAutospacing="0" w:after="192" w:afterAutospacing="0" w:line="360" w:lineRule="atLeast"/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 xml:space="preserve">4.1. Инвалид или лицо </w:t>
      </w:r>
      <w:r w:rsidR="00D512ED" w:rsidRPr="0010448D">
        <w:rPr>
          <w:color w:val="222222"/>
          <w:sz w:val="28"/>
          <w:szCs w:val="28"/>
        </w:rPr>
        <w:t xml:space="preserve">с ограниченными возможностями здоровья (далее – Инвалид) при обращении в учреждение </w:t>
      </w:r>
      <w:bookmarkStart w:id="0" w:name="_GoBack"/>
      <w:bookmarkEnd w:id="0"/>
      <w:r w:rsidR="00D512ED" w:rsidRPr="0010448D">
        <w:rPr>
          <w:color w:val="222222"/>
          <w:sz w:val="28"/>
          <w:szCs w:val="28"/>
        </w:rPr>
        <w:t>вызывает сотрудника учреждения, ответственного за оказание помощи инвалидам (далее – Сотрудник), с помощью кнопки вызова, расположенной на входе в здание. До оборудования кнопки вызова, вызов Сотрудника осуществляется по номеру телефона, указанному в пункте 3.4.</w:t>
      </w:r>
    </w:p>
    <w:p w:rsidR="00D512ED" w:rsidRPr="0010448D" w:rsidRDefault="00D512ED" w:rsidP="0010448D">
      <w:pPr>
        <w:pStyle w:val="a6"/>
        <w:shd w:val="clear" w:color="auto" w:fill="FFFFFF"/>
        <w:spacing w:before="96" w:beforeAutospacing="0" w:after="192" w:afterAutospacing="0" w:line="360" w:lineRule="atLeast"/>
        <w:ind w:firstLine="708"/>
        <w:jc w:val="both"/>
        <w:rPr>
          <w:color w:val="222222"/>
          <w:sz w:val="28"/>
          <w:szCs w:val="28"/>
        </w:rPr>
      </w:pPr>
      <w:r w:rsidRPr="0010448D">
        <w:rPr>
          <w:color w:val="222222"/>
          <w:sz w:val="28"/>
          <w:szCs w:val="28"/>
        </w:rPr>
        <w:t>4.2.</w:t>
      </w:r>
      <w:r w:rsidR="0010448D">
        <w:rPr>
          <w:color w:val="222222"/>
          <w:sz w:val="28"/>
          <w:szCs w:val="28"/>
        </w:rPr>
        <w:t xml:space="preserve"> </w:t>
      </w:r>
      <w:r w:rsidRPr="0010448D">
        <w:rPr>
          <w:color w:val="222222"/>
          <w:sz w:val="28"/>
          <w:szCs w:val="28"/>
        </w:rPr>
        <w:t xml:space="preserve">Сотрудник при получении вызова организует сопровождение инвалида до места предоставления </w:t>
      </w:r>
      <w:r w:rsidR="0010448D">
        <w:rPr>
          <w:color w:val="222222"/>
          <w:sz w:val="28"/>
          <w:szCs w:val="28"/>
        </w:rPr>
        <w:t xml:space="preserve">услуг, размещает его в удобном </w:t>
      </w:r>
      <w:r w:rsidRPr="0010448D">
        <w:rPr>
          <w:color w:val="222222"/>
          <w:sz w:val="28"/>
          <w:szCs w:val="28"/>
        </w:rPr>
        <w:t>месте</w:t>
      </w:r>
      <w:r w:rsidR="0010448D">
        <w:rPr>
          <w:color w:val="222222"/>
          <w:sz w:val="28"/>
          <w:szCs w:val="28"/>
        </w:rPr>
        <w:t xml:space="preserve"> (с учетом ограничений здоровья) и сообщает </w:t>
      </w:r>
      <w:r w:rsidRPr="0010448D">
        <w:rPr>
          <w:color w:val="222222"/>
          <w:sz w:val="28"/>
          <w:szCs w:val="28"/>
        </w:rPr>
        <w:t>лицу, ответственному за реализацию Порядка (далее – Ответственное лицо), об обращении инвалида.</w:t>
      </w:r>
    </w:p>
    <w:p w:rsidR="00D512ED" w:rsidRPr="0010448D" w:rsidRDefault="00D512ED" w:rsidP="0010448D">
      <w:pPr>
        <w:pStyle w:val="a6"/>
        <w:shd w:val="clear" w:color="auto" w:fill="FFFFFF"/>
        <w:spacing w:before="96" w:beforeAutospacing="0" w:after="192" w:afterAutospacing="0" w:line="360" w:lineRule="atLeast"/>
        <w:ind w:firstLine="708"/>
        <w:jc w:val="both"/>
        <w:rPr>
          <w:color w:val="222222"/>
          <w:sz w:val="28"/>
          <w:szCs w:val="28"/>
        </w:rPr>
      </w:pPr>
      <w:r w:rsidRPr="0010448D">
        <w:rPr>
          <w:color w:val="222222"/>
          <w:sz w:val="28"/>
          <w:szCs w:val="28"/>
        </w:rPr>
        <w:t>4.3.</w:t>
      </w:r>
      <w:r w:rsidR="0010448D">
        <w:rPr>
          <w:color w:val="222222"/>
          <w:sz w:val="28"/>
          <w:szCs w:val="28"/>
        </w:rPr>
        <w:t xml:space="preserve"> Ответственное лицо </w:t>
      </w:r>
      <w:r w:rsidRPr="0010448D">
        <w:rPr>
          <w:color w:val="222222"/>
          <w:sz w:val="28"/>
          <w:szCs w:val="28"/>
        </w:rPr>
        <w:t>после выяснения причины обращения организует соответственно: консультирование, информирование, прием документов для предоставления услуги, выдачу ТСР и т.п. инвалиду, поручив это уполномоченному Сотруднику.  Все вопросы инвалида необходимо решать при однократном взаимодействии.</w:t>
      </w:r>
    </w:p>
    <w:p w:rsidR="00D512ED" w:rsidRPr="0010448D" w:rsidRDefault="00D512ED" w:rsidP="0010448D">
      <w:pPr>
        <w:pStyle w:val="a6"/>
        <w:shd w:val="clear" w:color="auto" w:fill="FFFFFF"/>
        <w:spacing w:before="96" w:beforeAutospacing="0" w:after="192" w:afterAutospacing="0" w:line="360" w:lineRule="atLeast"/>
        <w:ind w:firstLine="708"/>
        <w:jc w:val="both"/>
        <w:rPr>
          <w:color w:val="222222"/>
          <w:sz w:val="28"/>
          <w:szCs w:val="28"/>
        </w:rPr>
      </w:pPr>
      <w:r w:rsidRPr="0010448D">
        <w:rPr>
          <w:color w:val="222222"/>
          <w:sz w:val="28"/>
          <w:szCs w:val="28"/>
        </w:rPr>
        <w:t>4.4.</w:t>
      </w:r>
      <w:r w:rsidR="0010448D">
        <w:rPr>
          <w:color w:val="222222"/>
          <w:sz w:val="28"/>
          <w:szCs w:val="28"/>
        </w:rPr>
        <w:t xml:space="preserve"> </w:t>
      </w:r>
      <w:r w:rsidRPr="0010448D">
        <w:rPr>
          <w:color w:val="222222"/>
          <w:sz w:val="28"/>
          <w:szCs w:val="28"/>
        </w:rPr>
        <w:t>В с</w:t>
      </w:r>
      <w:r w:rsidR="0010448D">
        <w:rPr>
          <w:color w:val="222222"/>
          <w:sz w:val="28"/>
          <w:szCs w:val="28"/>
        </w:rPr>
        <w:t xml:space="preserve">лучае необходимости повторного </w:t>
      </w:r>
      <w:r w:rsidRPr="0010448D">
        <w:rPr>
          <w:color w:val="222222"/>
          <w:sz w:val="28"/>
          <w:szCs w:val="28"/>
        </w:rPr>
        <w:t>взаимодействия Сотрудник предлагает запись на выездной прием в удобное для инвалида время.</w:t>
      </w:r>
    </w:p>
    <w:p w:rsidR="00D512ED" w:rsidRPr="0010448D" w:rsidRDefault="00D512ED" w:rsidP="0010448D">
      <w:pPr>
        <w:pStyle w:val="a6"/>
        <w:shd w:val="clear" w:color="auto" w:fill="FFFFFF"/>
        <w:spacing w:before="96" w:beforeAutospacing="0" w:after="192" w:afterAutospacing="0" w:line="360" w:lineRule="atLeast"/>
        <w:ind w:firstLine="708"/>
        <w:jc w:val="both"/>
        <w:rPr>
          <w:color w:val="222222"/>
          <w:sz w:val="28"/>
          <w:szCs w:val="28"/>
        </w:rPr>
      </w:pPr>
      <w:r w:rsidRPr="0010448D">
        <w:rPr>
          <w:color w:val="222222"/>
          <w:sz w:val="28"/>
          <w:szCs w:val="28"/>
        </w:rPr>
        <w:t>4.5. По окончании приема Сотрудник (при отсутствии сопровождающего лица) оказывае</w:t>
      </w:r>
      <w:r w:rsidR="0010448D">
        <w:rPr>
          <w:color w:val="222222"/>
          <w:sz w:val="28"/>
          <w:szCs w:val="28"/>
        </w:rPr>
        <w:t>т помощь в преодолении барьеров</w:t>
      </w:r>
      <w:r w:rsidRPr="0010448D">
        <w:rPr>
          <w:color w:val="222222"/>
          <w:sz w:val="28"/>
          <w:szCs w:val="28"/>
        </w:rPr>
        <w:t>: сопровождает инвалида до выхода</w:t>
      </w:r>
      <w:r w:rsidR="0010448D">
        <w:rPr>
          <w:color w:val="222222"/>
          <w:sz w:val="28"/>
          <w:szCs w:val="28"/>
        </w:rPr>
        <w:t xml:space="preserve"> из здания, а при необходимости</w:t>
      </w:r>
      <w:r w:rsidRPr="0010448D">
        <w:rPr>
          <w:color w:val="222222"/>
          <w:sz w:val="28"/>
          <w:szCs w:val="28"/>
        </w:rPr>
        <w:t xml:space="preserve"> по пути движения - до стоянки автотранспорта либо остановки общественного тра</w:t>
      </w:r>
      <w:r w:rsidR="0010448D">
        <w:rPr>
          <w:color w:val="222222"/>
          <w:sz w:val="28"/>
          <w:szCs w:val="28"/>
        </w:rPr>
        <w:t xml:space="preserve">нспорта; либо </w:t>
      </w:r>
      <w:r w:rsidRPr="0010448D">
        <w:rPr>
          <w:color w:val="222222"/>
          <w:sz w:val="28"/>
          <w:szCs w:val="28"/>
        </w:rPr>
        <w:t>вызывает такси (по просьбе инвалида), оказывает помощь в посадке/ высадке.</w:t>
      </w:r>
    </w:p>
    <w:p w:rsidR="00D512ED" w:rsidRPr="0010448D" w:rsidRDefault="0010448D" w:rsidP="0010448D">
      <w:pPr>
        <w:pStyle w:val="a6"/>
        <w:shd w:val="clear" w:color="auto" w:fill="FFFFFF"/>
        <w:spacing w:before="96" w:beforeAutospacing="0" w:after="192" w:afterAutospacing="0" w:line="360" w:lineRule="atLeast"/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4.6. В случае необходимости Сотрудник</w:t>
      </w:r>
      <w:r w:rsidR="00D512ED" w:rsidRPr="0010448D">
        <w:rPr>
          <w:color w:val="222222"/>
          <w:sz w:val="28"/>
          <w:szCs w:val="28"/>
        </w:rPr>
        <w:t xml:space="preserve"> предлагает помощь в сопровождении инвалида до туалетной комнаты, гардероба, оказывает помощь при одевании (раздевании).</w:t>
      </w:r>
    </w:p>
    <w:p w:rsidR="00D512ED" w:rsidRPr="0010448D" w:rsidRDefault="00D512ED" w:rsidP="0010448D">
      <w:pPr>
        <w:pStyle w:val="a6"/>
        <w:shd w:val="clear" w:color="auto" w:fill="FFFFFF"/>
        <w:spacing w:before="96" w:beforeAutospacing="0" w:after="192" w:afterAutospacing="0" w:line="360" w:lineRule="atLeast"/>
        <w:ind w:firstLine="708"/>
        <w:jc w:val="both"/>
        <w:rPr>
          <w:color w:val="222222"/>
          <w:sz w:val="28"/>
          <w:szCs w:val="28"/>
        </w:rPr>
      </w:pPr>
      <w:r w:rsidRPr="0010448D">
        <w:rPr>
          <w:color w:val="222222"/>
          <w:sz w:val="28"/>
          <w:szCs w:val="28"/>
        </w:rPr>
        <w:t>4.7. При посещении инвалидов с нарушениями слуха или зрения Сотрудник использует при общении способ</w:t>
      </w:r>
      <w:r w:rsidR="00F37388">
        <w:rPr>
          <w:color w:val="222222"/>
          <w:sz w:val="28"/>
          <w:szCs w:val="28"/>
        </w:rPr>
        <w:t>ом</w:t>
      </w:r>
      <w:r w:rsidRPr="0010448D">
        <w:rPr>
          <w:color w:val="222222"/>
          <w:sz w:val="28"/>
          <w:szCs w:val="28"/>
        </w:rPr>
        <w:t>, указанному инвалидом. При необходимости Сотрудник приглашает переводчика жестового языка.</w:t>
      </w:r>
    </w:p>
    <w:p w:rsidR="00D512ED" w:rsidRPr="0010448D" w:rsidRDefault="00D512ED" w:rsidP="00D512ED">
      <w:pPr>
        <w:pStyle w:val="a6"/>
        <w:shd w:val="clear" w:color="auto" w:fill="FFFFFF"/>
        <w:spacing w:before="96" w:beforeAutospacing="0" w:after="192" w:afterAutospacing="0" w:line="360" w:lineRule="atLeast"/>
        <w:rPr>
          <w:color w:val="222222"/>
          <w:sz w:val="28"/>
          <w:szCs w:val="28"/>
        </w:rPr>
      </w:pPr>
    </w:p>
    <w:p w:rsidR="00D512ED" w:rsidRPr="0010448D" w:rsidRDefault="00F37388" w:rsidP="00D512ED">
      <w:pPr>
        <w:pStyle w:val="rtecenter"/>
        <w:shd w:val="clear" w:color="auto" w:fill="FFFFFF"/>
        <w:spacing w:before="96" w:beforeAutospacing="0" w:after="192" w:afterAutospacing="0" w:line="360" w:lineRule="atLeast"/>
        <w:jc w:val="center"/>
        <w:rPr>
          <w:color w:val="222222"/>
          <w:sz w:val="28"/>
          <w:szCs w:val="28"/>
        </w:rPr>
      </w:pPr>
      <w:r>
        <w:rPr>
          <w:rStyle w:val="ac"/>
          <w:color w:val="222222"/>
          <w:sz w:val="28"/>
          <w:szCs w:val="28"/>
        </w:rPr>
        <w:t xml:space="preserve">5. Пребывание </w:t>
      </w:r>
      <w:r w:rsidR="00D512ED" w:rsidRPr="0010448D">
        <w:rPr>
          <w:rStyle w:val="ac"/>
          <w:color w:val="222222"/>
          <w:sz w:val="28"/>
          <w:szCs w:val="28"/>
        </w:rPr>
        <w:t>инвалидов на территории учреждения</w:t>
      </w:r>
    </w:p>
    <w:p w:rsidR="00D512ED" w:rsidRPr="0010448D" w:rsidRDefault="00D512ED" w:rsidP="00F37388">
      <w:pPr>
        <w:pStyle w:val="a6"/>
        <w:shd w:val="clear" w:color="auto" w:fill="FFFFFF"/>
        <w:spacing w:before="96" w:beforeAutospacing="0" w:after="192" w:afterAutospacing="0" w:line="360" w:lineRule="atLeast"/>
        <w:ind w:firstLine="708"/>
        <w:jc w:val="both"/>
        <w:rPr>
          <w:color w:val="222222"/>
          <w:sz w:val="28"/>
          <w:szCs w:val="28"/>
        </w:rPr>
      </w:pPr>
      <w:r w:rsidRPr="0010448D">
        <w:rPr>
          <w:color w:val="222222"/>
          <w:sz w:val="28"/>
          <w:szCs w:val="28"/>
        </w:rPr>
        <w:t>5.1. Парко</w:t>
      </w:r>
      <w:r w:rsidR="00F37388">
        <w:rPr>
          <w:color w:val="222222"/>
          <w:sz w:val="28"/>
          <w:szCs w:val="28"/>
        </w:rPr>
        <w:t>вка автотранспорта доставившего/</w:t>
      </w:r>
      <w:r w:rsidRPr="0010448D">
        <w:rPr>
          <w:color w:val="222222"/>
          <w:sz w:val="28"/>
          <w:szCs w:val="28"/>
        </w:rPr>
        <w:t>ожидающего инвалида производится в 30 м. от здания, в котором расположено учреждение. Парковка обозначена специальным знаком.</w:t>
      </w:r>
    </w:p>
    <w:p w:rsidR="00D512ED" w:rsidRPr="0010448D" w:rsidRDefault="00D512ED" w:rsidP="00F37388">
      <w:pPr>
        <w:pStyle w:val="a6"/>
        <w:shd w:val="clear" w:color="auto" w:fill="FFFFFF"/>
        <w:spacing w:before="96" w:beforeAutospacing="0" w:after="192" w:afterAutospacing="0" w:line="360" w:lineRule="atLeast"/>
        <w:ind w:firstLine="708"/>
        <w:jc w:val="both"/>
        <w:rPr>
          <w:color w:val="222222"/>
          <w:sz w:val="28"/>
          <w:szCs w:val="28"/>
        </w:rPr>
      </w:pPr>
      <w:r w:rsidRPr="0010448D">
        <w:rPr>
          <w:color w:val="222222"/>
          <w:sz w:val="28"/>
          <w:szCs w:val="28"/>
        </w:rPr>
        <w:lastRenderedPageBreak/>
        <w:t>5.2.</w:t>
      </w:r>
      <w:r w:rsidR="00F37388">
        <w:rPr>
          <w:color w:val="222222"/>
          <w:sz w:val="28"/>
          <w:szCs w:val="28"/>
        </w:rPr>
        <w:t xml:space="preserve"> Беспрепятственный проход/заезд</w:t>
      </w:r>
      <w:r w:rsidRPr="0010448D">
        <w:rPr>
          <w:color w:val="222222"/>
          <w:sz w:val="28"/>
          <w:szCs w:val="28"/>
        </w:rPr>
        <w:t xml:space="preserve"> в учреждение осуществляется с главного входа в здание по пандусу, оборудованному поручнями.</w:t>
      </w:r>
    </w:p>
    <w:p w:rsidR="00641F19" w:rsidRPr="00F37388" w:rsidRDefault="00D512ED" w:rsidP="00F37388">
      <w:pPr>
        <w:pStyle w:val="a6"/>
        <w:shd w:val="clear" w:color="auto" w:fill="FFFFFF"/>
        <w:spacing w:before="96" w:beforeAutospacing="0" w:after="192" w:afterAutospacing="0" w:line="360" w:lineRule="atLeast"/>
        <w:ind w:firstLine="708"/>
        <w:jc w:val="both"/>
        <w:rPr>
          <w:color w:val="222222"/>
          <w:sz w:val="28"/>
          <w:szCs w:val="28"/>
        </w:rPr>
      </w:pPr>
      <w:r w:rsidRPr="0010448D">
        <w:rPr>
          <w:color w:val="222222"/>
          <w:sz w:val="28"/>
          <w:szCs w:val="28"/>
        </w:rPr>
        <w:t>5.</w:t>
      </w:r>
      <w:r w:rsidR="00F37388">
        <w:rPr>
          <w:color w:val="222222"/>
          <w:sz w:val="28"/>
          <w:szCs w:val="28"/>
        </w:rPr>
        <w:t>3</w:t>
      </w:r>
      <w:r w:rsidRPr="0010448D">
        <w:rPr>
          <w:color w:val="222222"/>
          <w:sz w:val="28"/>
          <w:szCs w:val="28"/>
        </w:rPr>
        <w:t>. Все сотрудники учреждения при обслуживании и общении с инвалидами должны соблюдать максимальную этику, вежл</w:t>
      </w:r>
      <w:r w:rsidR="00F37388">
        <w:rPr>
          <w:color w:val="222222"/>
          <w:sz w:val="28"/>
          <w:szCs w:val="28"/>
        </w:rPr>
        <w:t xml:space="preserve">ивость и такт в соответствии с </w:t>
      </w:r>
      <w:r w:rsidRPr="0010448D">
        <w:rPr>
          <w:color w:val="222222"/>
          <w:sz w:val="28"/>
          <w:szCs w:val="28"/>
        </w:rPr>
        <w:t>ограничениями его здоровья.</w:t>
      </w:r>
    </w:p>
    <w:sectPr w:rsidR="00641F19" w:rsidRPr="00F37388" w:rsidSect="003A15C8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61F" w:rsidRDefault="0060061F" w:rsidP="00D44139">
      <w:pPr>
        <w:spacing w:after="0" w:line="240" w:lineRule="auto"/>
      </w:pPr>
      <w:r>
        <w:separator/>
      </w:r>
    </w:p>
  </w:endnote>
  <w:endnote w:type="continuationSeparator" w:id="0">
    <w:p w:rsidR="0060061F" w:rsidRDefault="0060061F" w:rsidP="00D44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7918682"/>
      <w:docPartObj>
        <w:docPartGallery w:val="Page Numbers (Bottom of Page)"/>
        <w:docPartUnique/>
      </w:docPartObj>
    </w:sdtPr>
    <w:sdtEndPr/>
    <w:sdtContent>
      <w:p w:rsidR="00D44139" w:rsidRDefault="00D4413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388">
          <w:rPr>
            <w:noProof/>
          </w:rPr>
          <w:t>5</w:t>
        </w:r>
        <w:r>
          <w:fldChar w:fldCharType="end"/>
        </w:r>
      </w:p>
    </w:sdtContent>
  </w:sdt>
  <w:p w:rsidR="00D44139" w:rsidRDefault="00D4413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61F" w:rsidRDefault="0060061F" w:rsidP="00D44139">
      <w:pPr>
        <w:spacing w:after="0" w:line="240" w:lineRule="auto"/>
      </w:pPr>
      <w:r>
        <w:separator/>
      </w:r>
    </w:p>
  </w:footnote>
  <w:footnote w:type="continuationSeparator" w:id="0">
    <w:p w:rsidR="0060061F" w:rsidRDefault="0060061F" w:rsidP="00D44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243AB"/>
    <w:multiLevelType w:val="hybridMultilevel"/>
    <w:tmpl w:val="26F85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D9B"/>
    <w:rsid w:val="0010448D"/>
    <w:rsid w:val="00131188"/>
    <w:rsid w:val="00162214"/>
    <w:rsid w:val="00194AC8"/>
    <w:rsid w:val="001A76A5"/>
    <w:rsid w:val="003640B5"/>
    <w:rsid w:val="003A15C8"/>
    <w:rsid w:val="003F1D9B"/>
    <w:rsid w:val="00436575"/>
    <w:rsid w:val="00502D69"/>
    <w:rsid w:val="00510903"/>
    <w:rsid w:val="0060061F"/>
    <w:rsid w:val="00641F19"/>
    <w:rsid w:val="0064253E"/>
    <w:rsid w:val="00647682"/>
    <w:rsid w:val="006829A7"/>
    <w:rsid w:val="00683665"/>
    <w:rsid w:val="006C0B5E"/>
    <w:rsid w:val="007353EB"/>
    <w:rsid w:val="00793C21"/>
    <w:rsid w:val="00805094"/>
    <w:rsid w:val="0083186A"/>
    <w:rsid w:val="00874942"/>
    <w:rsid w:val="00890737"/>
    <w:rsid w:val="00A57173"/>
    <w:rsid w:val="00B11FD6"/>
    <w:rsid w:val="00B61861"/>
    <w:rsid w:val="00B83F8D"/>
    <w:rsid w:val="00CC3151"/>
    <w:rsid w:val="00D058D5"/>
    <w:rsid w:val="00D44139"/>
    <w:rsid w:val="00D512ED"/>
    <w:rsid w:val="00DB269C"/>
    <w:rsid w:val="00E712C7"/>
    <w:rsid w:val="00EA78C0"/>
    <w:rsid w:val="00EB0D7D"/>
    <w:rsid w:val="00F3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D9E2D"/>
  <w15:chartTrackingRefBased/>
  <w15:docId w15:val="{79D8DC51-2EAE-43E6-A7DF-4FE5E4FD3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25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0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2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269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425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42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94AC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44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4139"/>
  </w:style>
  <w:style w:type="paragraph" w:styleId="aa">
    <w:name w:val="footer"/>
    <w:basedOn w:val="a"/>
    <w:link w:val="ab"/>
    <w:uiPriority w:val="99"/>
    <w:unhideWhenUsed/>
    <w:rsid w:val="00D44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4139"/>
  </w:style>
  <w:style w:type="character" w:customStyle="1" w:styleId="date-display-single">
    <w:name w:val="date-display-single"/>
    <w:basedOn w:val="a0"/>
    <w:rsid w:val="00D512ED"/>
  </w:style>
  <w:style w:type="paragraph" w:customStyle="1" w:styleId="rtecenter">
    <w:name w:val="rtecenter"/>
    <w:basedOn w:val="a"/>
    <w:rsid w:val="00D5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D512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2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55805">
          <w:marLeft w:val="375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4840">
          <w:marLeft w:val="375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7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7126">
          <w:marLeft w:val="375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2503">
          <w:marLeft w:val="375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7181">
          <w:marLeft w:val="375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38465">
          <w:marLeft w:val="375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2341">
          <w:marLeft w:val="375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688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366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765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9854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3193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1750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37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1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4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06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6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97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44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51516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638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8188">
          <w:marLeft w:val="375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940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0335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9421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20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691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5729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436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702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2145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805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6541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775C5-38C0-4829-A13D-ECBE16CFF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Головцова Валерия</cp:lastModifiedBy>
  <cp:revision>2</cp:revision>
  <cp:lastPrinted>2021-06-03T06:52:00Z</cp:lastPrinted>
  <dcterms:created xsi:type="dcterms:W3CDTF">2021-06-17T05:06:00Z</dcterms:created>
  <dcterms:modified xsi:type="dcterms:W3CDTF">2021-06-17T05:06:00Z</dcterms:modified>
</cp:coreProperties>
</file>